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31289" w14:textId="77777777" w:rsidR="00B6265E" w:rsidRPr="00B6265E" w:rsidRDefault="00B6265E" w:rsidP="00B6265E">
      <w:pPr>
        <w:rPr>
          <w:rFonts w:asciiTheme="minorHAnsi" w:hAnsiTheme="minorHAnsi" w:cstheme="minorHAnsi"/>
          <w:snapToGrid w:val="0"/>
          <w:color w:val="0B2265"/>
          <w:sz w:val="44"/>
          <w:lang w:val="de-CH" w:eastAsia="en-US"/>
        </w:rPr>
      </w:pPr>
      <w:bookmarkStart w:id="0" w:name="StartOfDoc"/>
      <w:bookmarkEnd w:id="0"/>
      <w:r w:rsidRPr="00B6265E">
        <w:rPr>
          <w:rFonts w:asciiTheme="minorHAnsi" w:hAnsiTheme="minorHAnsi" w:cstheme="minorHAnsi"/>
          <w:snapToGrid w:val="0"/>
          <w:color w:val="0B2265"/>
          <w:sz w:val="44"/>
          <w:lang w:val="de-CH" w:eastAsia="en-US"/>
        </w:rPr>
        <w:t>Medienmitteilung</w:t>
      </w:r>
    </w:p>
    <w:p w14:paraId="52E7C862" w14:textId="77777777" w:rsidR="00225849" w:rsidRPr="00B6265E" w:rsidRDefault="00225849" w:rsidP="00886F7E">
      <w:pPr>
        <w:rPr>
          <w:rFonts w:asciiTheme="minorHAnsi" w:hAnsiTheme="minorHAnsi" w:cstheme="minorHAnsi"/>
          <w:szCs w:val="24"/>
          <w:lang w:val="de-DE" w:eastAsia="en-US"/>
        </w:rPr>
      </w:pPr>
    </w:p>
    <w:p w14:paraId="5645B3A5" w14:textId="77777777" w:rsidR="00225849" w:rsidRPr="00B6265E" w:rsidRDefault="00225849" w:rsidP="00886F7E">
      <w:pPr>
        <w:rPr>
          <w:rFonts w:asciiTheme="minorHAnsi" w:hAnsiTheme="minorHAnsi" w:cstheme="minorHAnsi"/>
          <w:szCs w:val="24"/>
          <w:lang w:val="de-DE" w:eastAsia="en-US"/>
        </w:rPr>
      </w:pPr>
    </w:p>
    <w:p w14:paraId="2E3506C7" w14:textId="42DE06B5" w:rsidR="00B6265E" w:rsidRPr="00B6265E" w:rsidRDefault="00B55649" w:rsidP="00B6265E">
      <w:pPr>
        <w:rPr>
          <w:rFonts w:asciiTheme="minorHAnsi" w:hAnsiTheme="minorHAnsi" w:cstheme="minorHAnsi"/>
          <w:szCs w:val="24"/>
          <w:lang w:val="de-DE" w:eastAsia="en-US"/>
        </w:rPr>
      </w:pPr>
      <w:r>
        <w:rPr>
          <w:rFonts w:asciiTheme="minorHAnsi" w:hAnsiTheme="minorHAnsi" w:cstheme="minorHAnsi"/>
          <w:szCs w:val="24"/>
          <w:lang w:val="de-DE" w:eastAsia="en-US"/>
        </w:rPr>
        <w:t>Dezember</w:t>
      </w:r>
      <w:r w:rsidR="00B6265E" w:rsidRPr="00B6265E">
        <w:rPr>
          <w:rFonts w:asciiTheme="minorHAnsi" w:hAnsiTheme="minorHAnsi" w:cstheme="minorHAnsi"/>
          <w:szCs w:val="24"/>
          <w:lang w:val="de-DE" w:eastAsia="en-US"/>
        </w:rPr>
        <w:t xml:space="preserve"> 2017 </w:t>
      </w:r>
    </w:p>
    <w:p w14:paraId="0C75910A" w14:textId="77777777" w:rsidR="00886F7E" w:rsidRPr="00B6265E" w:rsidRDefault="00886F7E" w:rsidP="00886F7E">
      <w:pPr>
        <w:rPr>
          <w:rFonts w:asciiTheme="minorHAnsi" w:hAnsiTheme="minorHAnsi" w:cstheme="minorHAnsi"/>
          <w:szCs w:val="24"/>
          <w:lang w:val="de-DE" w:eastAsia="en-US"/>
        </w:rPr>
      </w:pPr>
    </w:p>
    <w:p w14:paraId="28160E9E" w14:textId="24FF4B34" w:rsidR="00B6265E" w:rsidRPr="00B6265E" w:rsidRDefault="00B6265E" w:rsidP="00B6265E">
      <w:pPr>
        <w:keepNext/>
        <w:outlineLvl w:val="1"/>
        <w:rPr>
          <w:rFonts w:asciiTheme="minorHAnsi" w:hAnsiTheme="minorHAnsi" w:cstheme="minorHAnsi"/>
          <w:b/>
          <w:bCs/>
          <w:iCs/>
          <w:sz w:val="24"/>
          <w:szCs w:val="28"/>
          <w:lang w:val="de-CH" w:eastAsia="en-US"/>
        </w:rPr>
      </w:pPr>
      <w:r w:rsidRPr="00B6265E">
        <w:rPr>
          <w:rFonts w:asciiTheme="minorHAnsi" w:hAnsiTheme="minorHAnsi" w:cstheme="minorHAnsi"/>
          <w:b/>
          <w:bCs/>
          <w:iCs/>
          <w:sz w:val="24"/>
          <w:szCs w:val="28"/>
          <w:lang w:val="de-CH" w:eastAsia="en-US"/>
        </w:rPr>
        <w:t>Weltweit erster</w:t>
      </w:r>
      <w:r w:rsidR="00AB2785">
        <w:rPr>
          <w:rFonts w:asciiTheme="minorHAnsi" w:hAnsiTheme="minorHAnsi" w:cstheme="minorHAnsi"/>
          <w:b/>
          <w:bCs/>
          <w:iCs/>
          <w:sz w:val="24"/>
          <w:szCs w:val="28"/>
          <w:lang w:val="de-CH" w:eastAsia="en-US"/>
        </w:rPr>
        <w:t xml:space="preserve"> Philips</w:t>
      </w:r>
      <w:r w:rsidRPr="00B6265E">
        <w:rPr>
          <w:rFonts w:asciiTheme="minorHAnsi" w:hAnsiTheme="minorHAnsi" w:cstheme="minorHAnsi"/>
          <w:b/>
          <w:bCs/>
          <w:iCs/>
          <w:sz w:val="24"/>
          <w:szCs w:val="28"/>
          <w:lang w:val="de-CH" w:eastAsia="en-US"/>
        </w:rPr>
        <w:t xml:space="preserve"> voll digitaler PET/CT Tomograph </w:t>
      </w:r>
      <w:r w:rsidR="00AB2785">
        <w:rPr>
          <w:rFonts w:asciiTheme="minorHAnsi" w:hAnsiTheme="minorHAnsi" w:cstheme="minorHAnsi"/>
          <w:b/>
          <w:bCs/>
          <w:iCs/>
          <w:sz w:val="24"/>
          <w:szCs w:val="28"/>
          <w:lang w:val="de-CH" w:eastAsia="en-US"/>
        </w:rPr>
        <w:t xml:space="preserve">in Genolier </w:t>
      </w:r>
      <w:r w:rsidRPr="00B6265E">
        <w:rPr>
          <w:rFonts w:asciiTheme="minorHAnsi" w:hAnsiTheme="minorHAnsi" w:cstheme="minorHAnsi"/>
          <w:b/>
          <w:bCs/>
          <w:iCs/>
          <w:sz w:val="24"/>
          <w:szCs w:val="28"/>
          <w:lang w:val="de-CH" w:eastAsia="en-US"/>
        </w:rPr>
        <w:t>im Einsatz</w:t>
      </w:r>
    </w:p>
    <w:p w14:paraId="52C49280" w14:textId="77777777" w:rsidR="00E028B1" w:rsidRPr="00B6265E" w:rsidRDefault="00E028B1" w:rsidP="00886F7E">
      <w:pPr>
        <w:keepNext/>
        <w:outlineLvl w:val="1"/>
        <w:rPr>
          <w:rFonts w:asciiTheme="minorHAnsi" w:hAnsiTheme="minorHAnsi" w:cstheme="minorHAnsi"/>
          <w:b/>
          <w:bCs/>
          <w:iCs/>
          <w:sz w:val="24"/>
          <w:szCs w:val="28"/>
          <w:lang w:val="de-CH" w:eastAsia="en-US"/>
        </w:rPr>
      </w:pPr>
    </w:p>
    <w:p w14:paraId="278D6B0E" w14:textId="3CCC8B0B" w:rsidR="00762C61" w:rsidRPr="00B6265E" w:rsidRDefault="00B6265E" w:rsidP="00886F7E">
      <w:pPr>
        <w:keepNext/>
        <w:outlineLvl w:val="1"/>
        <w:rPr>
          <w:rFonts w:asciiTheme="minorHAnsi" w:hAnsiTheme="minorHAnsi" w:cstheme="minorHAnsi"/>
          <w:bCs/>
          <w:i/>
          <w:iCs/>
          <w:sz w:val="24"/>
          <w:szCs w:val="28"/>
          <w:lang w:val="de-DE" w:eastAsia="en-US"/>
        </w:rPr>
      </w:pPr>
      <w:r w:rsidRPr="00B6265E">
        <w:rPr>
          <w:rFonts w:asciiTheme="minorHAnsi" w:hAnsiTheme="minorHAnsi" w:cstheme="minorHAnsi"/>
          <w:b/>
          <w:bCs/>
          <w:i/>
          <w:iCs/>
          <w:sz w:val="24"/>
          <w:szCs w:val="28"/>
          <w:lang w:val="de-DE" w:eastAsia="en-US"/>
        </w:rPr>
        <w:t>Die Clinique de Genolier setzt den weltweit ersten voll digitalen PET/CT Tomographen ein. Der von Philips entwickelte Vereos PET/CT wurde in den vergangenen zwei Jahren als Prototyp in den USA getestet und hat nun Marktreife erlangt. Besonders in der Früherkennung von Krebserkrankungen erwartet man dank der Vorteile durch die digitale Bildgebung eine massgebliche Verbesserung. Auch Aspekte des Patientenkomforts zahlen auf die Qualität der Bildakquisition ein und sind fester Bestandteil der „Patient Experience“-Strategie.</w:t>
      </w:r>
    </w:p>
    <w:p w14:paraId="53FEEF99" w14:textId="77777777" w:rsidR="00762C61" w:rsidRPr="00B6265E" w:rsidRDefault="00762C61" w:rsidP="00886F7E">
      <w:pPr>
        <w:keepNext/>
        <w:outlineLvl w:val="1"/>
        <w:rPr>
          <w:rFonts w:asciiTheme="minorHAnsi" w:hAnsiTheme="minorHAnsi" w:cstheme="minorHAnsi"/>
          <w:szCs w:val="24"/>
          <w:lang w:val="de-DE" w:eastAsia="en-US"/>
        </w:rPr>
      </w:pPr>
    </w:p>
    <w:p w14:paraId="1278D91E" w14:textId="55389D2C" w:rsidR="00B6265E" w:rsidRPr="00B55649" w:rsidRDefault="00B6265E" w:rsidP="00AB2785">
      <w:pPr>
        <w:rPr>
          <w:rFonts w:asciiTheme="minorHAnsi" w:eastAsiaTheme="minorHAnsi" w:hAnsiTheme="minorHAnsi" w:cstheme="minorHAnsi"/>
          <w:color w:val="222222"/>
          <w:sz w:val="24"/>
          <w:szCs w:val="24"/>
          <w:lang w:val="de-DE" w:eastAsia="en-US"/>
        </w:rPr>
      </w:pPr>
      <w:r w:rsidRPr="00AB2785">
        <w:rPr>
          <w:rFonts w:asciiTheme="minorHAnsi" w:hAnsiTheme="minorHAnsi" w:cstheme="minorHAnsi"/>
          <w:b/>
          <w:szCs w:val="24"/>
          <w:lang w:val="de-DE" w:eastAsia="en-US"/>
        </w:rPr>
        <w:t>Genolier</w:t>
      </w:r>
      <w:r w:rsidR="00886F7E" w:rsidRPr="00AB2785">
        <w:rPr>
          <w:rFonts w:asciiTheme="minorHAnsi" w:hAnsiTheme="minorHAnsi" w:cstheme="minorHAnsi"/>
          <w:b/>
          <w:szCs w:val="24"/>
          <w:lang w:val="de-DE" w:eastAsia="en-US"/>
        </w:rPr>
        <w:t xml:space="preserve">, </w:t>
      </w:r>
      <w:r w:rsidRPr="00AB2785">
        <w:rPr>
          <w:rFonts w:asciiTheme="minorHAnsi" w:hAnsiTheme="minorHAnsi" w:cstheme="minorHAnsi"/>
          <w:b/>
          <w:szCs w:val="24"/>
          <w:lang w:val="de-DE" w:eastAsia="en-US"/>
        </w:rPr>
        <w:t xml:space="preserve">Schweiz </w:t>
      </w:r>
      <w:r w:rsidR="00DF3DCF" w:rsidRPr="00AB2785">
        <w:rPr>
          <w:rFonts w:asciiTheme="minorHAnsi" w:hAnsiTheme="minorHAnsi" w:cstheme="minorHAnsi"/>
          <w:b/>
          <w:szCs w:val="24"/>
          <w:lang w:val="de-DE" w:eastAsia="en-US"/>
        </w:rPr>
        <w:t>–</w:t>
      </w:r>
      <w:r w:rsidR="00DF3DCF" w:rsidRPr="00AB2785">
        <w:rPr>
          <w:rFonts w:asciiTheme="minorHAnsi" w:hAnsiTheme="minorHAnsi" w:cstheme="minorHAnsi"/>
          <w:szCs w:val="24"/>
          <w:lang w:val="de-DE" w:eastAsia="en-US"/>
        </w:rPr>
        <w:t xml:space="preserve"> </w:t>
      </w:r>
      <w:r w:rsidRPr="00AB2785">
        <w:rPr>
          <w:rFonts w:asciiTheme="minorHAnsi" w:eastAsiaTheme="minorHAnsi" w:hAnsiTheme="minorHAnsi" w:cstheme="minorHAnsi"/>
          <w:color w:val="222222"/>
          <w:sz w:val="24"/>
          <w:szCs w:val="24"/>
          <w:lang w:val="de-DE" w:eastAsia="en-US"/>
        </w:rPr>
        <w:t xml:space="preserve">Das Philips Vereos PET/CT wartet dank des neuen Digital Photon Counting (DPC) mit höchster Qualität in der digitalen Bildakquisition auf. Ein PET/CT ‒ eine Kombination aus Positronen-Emissions-Tomographie (PET) und Computertomographie (CT) in einem Gerät ‒ vereint zwei sich ergänzende bildgebende Verfahren </w:t>
      </w:r>
      <w:r w:rsidRPr="00B55649">
        <w:rPr>
          <w:rFonts w:asciiTheme="minorHAnsi" w:eastAsiaTheme="minorHAnsi" w:hAnsiTheme="minorHAnsi" w:cstheme="minorHAnsi"/>
          <w:color w:val="222222"/>
          <w:sz w:val="24"/>
          <w:szCs w:val="24"/>
          <w:lang w:val="de-DE" w:eastAsia="en-US"/>
        </w:rPr>
        <w:t>und ermöglicht so die Erstellung eines präzisen Bildes, in dem Körperstruktur und -funktion gemeinsam dargestellt werden. Analog-digitale Hybridmodelle existieren bereits jetzt. Mit Hilfe der neuen DPC-Technologie wird Szintillationslicht ohne analoges Rauschen direkt in ein digitales Signal umgewandelt. Dies hat zur Folge, dass die Bilder viel schneller gewonnen werden und sich die Dauer der Untersuchung signifikant verkürzt.</w:t>
      </w:r>
    </w:p>
    <w:p w14:paraId="412E122A" w14:textId="77777777" w:rsidR="00B6265E" w:rsidRPr="00B55649" w:rsidRDefault="00B6265E" w:rsidP="00B6265E">
      <w:pPr>
        <w:pStyle w:val="Default"/>
        <w:rPr>
          <w:rFonts w:asciiTheme="minorHAnsi" w:hAnsiTheme="minorHAnsi" w:cstheme="minorHAnsi"/>
          <w:b/>
          <w:color w:val="222222"/>
          <w:lang w:val="de-DE"/>
        </w:rPr>
      </w:pPr>
    </w:p>
    <w:p w14:paraId="1F7BACED" w14:textId="77777777" w:rsidR="00B6265E" w:rsidRPr="00B55649" w:rsidRDefault="00B6265E" w:rsidP="00B6265E">
      <w:pPr>
        <w:pStyle w:val="Default"/>
        <w:rPr>
          <w:rFonts w:asciiTheme="minorHAnsi" w:hAnsiTheme="minorHAnsi" w:cstheme="minorHAnsi"/>
          <w:b/>
          <w:color w:val="222222"/>
          <w:lang w:val="de-DE"/>
        </w:rPr>
      </w:pPr>
      <w:r w:rsidRPr="00B55649">
        <w:rPr>
          <w:rFonts w:asciiTheme="minorHAnsi" w:hAnsiTheme="minorHAnsi" w:cstheme="minorHAnsi"/>
          <w:b/>
          <w:color w:val="222222"/>
          <w:lang w:val="de-DE"/>
        </w:rPr>
        <w:t>Exaktere Bildgebung für Krebs-Diagnostik im Frühstadium</w:t>
      </w:r>
    </w:p>
    <w:p w14:paraId="66A5C781" w14:textId="77777777" w:rsidR="00B6265E" w:rsidRPr="00B55649" w:rsidRDefault="00B6265E" w:rsidP="00B6265E">
      <w:pPr>
        <w:pStyle w:val="Default"/>
        <w:rPr>
          <w:rFonts w:asciiTheme="minorHAnsi" w:hAnsiTheme="minorHAnsi" w:cstheme="minorHAnsi"/>
          <w:color w:val="222222"/>
          <w:lang w:val="de-DE"/>
        </w:rPr>
      </w:pPr>
      <w:r w:rsidRPr="00B55649">
        <w:rPr>
          <w:rFonts w:asciiTheme="minorHAnsi" w:hAnsiTheme="minorHAnsi" w:cstheme="minorHAnsi"/>
          <w:color w:val="222222"/>
          <w:lang w:val="de-DE"/>
        </w:rPr>
        <w:t xml:space="preserve">Dank der hohen räumlichen wie zeitlichen Auflösung der Bilder ergibt sich eine präzisere Bildgebung gegenüber analogen PET/CT-Verfahren. Der ausgezeichnete Kontrast und die hohe Empfindlichkeit führen insbesondere in der onkologischen Früherkennung zu sichereren Befunden und erlauben es im Falle von sichtbaren Läsionen schneller zur Therapie überzugehen - bei Krebserkrankungen der entscheidende Faktor, um die Erkrankung rechtzeitig erfolgreich bekämpfen zu können. </w:t>
      </w:r>
    </w:p>
    <w:p w14:paraId="00E37DAD" w14:textId="77777777" w:rsidR="00B6265E" w:rsidRPr="00B55649" w:rsidRDefault="00B6265E" w:rsidP="00B6265E">
      <w:pPr>
        <w:pStyle w:val="Default"/>
        <w:rPr>
          <w:rFonts w:asciiTheme="minorHAnsi" w:hAnsiTheme="minorHAnsi" w:cstheme="minorHAnsi"/>
          <w:color w:val="222222"/>
          <w:lang w:val="de-DE"/>
        </w:rPr>
      </w:pPr>
    </w:p>
    <w:p w14:paraId="32591936" w14:textId="77777777" w:rsidR="00B6265E" w:rsidRPr="00B55649" w:rsidRDefault="00B6265E" w:rsidP="00B6265E">
      <w:pPr>
        <w:pStyle w:val="Default"/>
        <w:rPr>
          <w:rFonts w:asciiTheme="minorHAnsi" w:hAnsiTheme="minorHAnsi" w:cstheme="minorHAnsi"/>
          <w:b/>
          <w:color w:val="222222"/>
          <w:lang w:val="de-DE"/>
        </w:rPr>
      </w:pPr>
      <w:r w:rsidRPr="00B55649">
        <w:rPr>
          <w:rFonts w:asciiTheme="minorHAnsi" w:hAnsiTheme="minorHAnsi" w:cstheme="minorHAnsi"/>
          <w:b/>
          <w:color w:val="222222"/>
          <w:lang w:val="de-DE"/>
        </w:rPr>
        <w:t>Geringere Strahlenbelastung für Krebspatienten</w:t>
      </w:r>
    </w:p>
    <w:p w14:paraId="1F28EB69" w14:textId="77777777" w:rsidR="00B6265E" w:rsidRDefault="00B6265E" w:rsidP="00B6265E">
      <w:pPr>
        <w:pStyle w:val="Default"/>
        <w:rPr>
          <w:rFonts w:asciiTheme="minorHAnsi" w:hAnsiTheme="minorHAnsi" w:cstheme="minorHAnsi"/>
          <w:color w:val="222222"/>
          <w:lang w:val="de-DE"/>
        </w:rPr>
      </w:pPr>
      <w:r w:rsidRPr="00B55649">
        <w:rPr>
          <w:rFonts w:asciiTheme="minorHAnsi" w:hAnsiTheme="minorHAnsi" w:cstheme="minorHAnsi"/>
          <w:color w:val="222222"/>
          <w:lang w:val="de-DE"/>
        </w:rPr>
        <w:t>Auch reduziert sich beim digitalen Bildgebungsverfahren die Menge an Radiopharmaka (Fluordesoxyglucose FDG), die beim nuklearmedizinischen</w:t>
      </w:r>
      <w:r>
        <w:rPr>
          <w:rFonts w:asciiTheme="minorHAnsi" w:hAnsiTheme="minorHAnsi" w:cstheme="minorHAnsi"/>
          <w:color w:val="222222"/>
          <w:lang w:val="de-DE"/>
        </w:rPr>
        <w:t xml:space="preserve"> PET-</w:t>
      </w:r>
      <w:r>
        <w:rPr>
          <w:rFonts w:asciiTheme="minorHAnsi" w:hAnsiTheme="minorHAnsi" w:cstheme="minorHAnsi"/>
          <w:color w:val="222222"/>
          <w:lang w:val="de-DE"/>
        </w:rPr>
        <w:lastRenderedPageBreak/>
        <w:t xml:space="preserve">Verfahren zur Markierung von Tumorzellen injiziert wird. </w:t>
      </w:r>
      <w:r>
        <w:t>Onkologie-Patienten kommt die geringere Strahlenbelastung bei ihrem Behandlungsturnus zugute.</w:t>
      </w:r>
    </w:p>
    <w:p w14:paraId="7FDBE25C" w14:textId="77777777" w:rsidR="00B6265E" w:rsidRDefault="00B6265E" w:rsidP="00B6265E">
      <w:pPr>
        <w:pStyle w:val="Default"/>
        <w:rPr>
          <w:rFonts w:asciiTheme="minorHAnsi" w:hAnsiTheme="minorHAnsi" w:cstheme="minorHAnsi"/>
          <w:color w:val="222222"/>
          <w:lang w:val="de-DE"/>
        </w:rPr>
      </w:pPr>
    </w:p>
    <w:p w14:paraId="3187E95B" w14:textId="77777777" w:rsidR="00B6265E" w:rsidRDefault="00B6265E" w:rsidP="00B6265E">
      <w:pPr>
        <w:pStyle w:val="Default"/>
        <w:rPr>
          <w:rFonts w:asciiTheme="minorHAnsi" w:hAnsiTheme="minorHAnsi" w:cstheme="minorHAnsi"/>
          <w:color w:val="222222"/>
          <w:lang w:val="de-DE"/>
        </w:rPr>
      </w:pPr>
      <w:r>
        <w:rPr>
          <w:rFonts w:asciiTheme="minorHAnsi" w:hAnsiTheme="minorHAnsi" w:cstheme="minorHAnsi"/>
          <w:b/>
          <w:color w:val="222222"/>
          <w:lang w:val="de-DE"/>
        </w:rPr>
        <w:t>H</w:t>
      </w:r>
      <w:r w:rsidRPr="0007529B">
        <w:rPr>
          <w:rFonts w:asciiTheme="minorHAnsi" w:hAnsiTheme="minorHAnsi" w:cstheme="minorHAnsi"/>
          <w:b/>
          <w:color w:val="222222"/>
          <w:lang w:val="de-DE"/>
        </w:rPr>
        <w:t>öherer Patientenkomfort</w:t>
      </w:r>
      <w:r>
        <w:rPr>
          <w:rFonts w:asciiTheme="minorHAnsi" w:hAnsiTheme="minorHAnsi" w:cstheme="minorHAnsi"/>
          <w:b/>
          <w:color w:val="222222"/>
          <w:lang w:val="de-DE"/>
        </w:rPr>
        <w:t xml:space="preserve"> </w:t>
      </w:r>
    </w:p>
    <w:p w14:paraId="461028F1" w14:textId="77777777" w:rsidR="00B6265E" w:rsidRDefault="00B6265E" w:rsidP="00B6265E">
      <w:pPr>
        <w:pStyle w:val="Default"/>
        <w:rPr>
          <w:rFonts w:asciiTheme="minorHAnsi" w:hAnsiTheme="minorHAnsi" w:cstheme="minorHAnsi"/>
          <w:color w:val="222222"/>
          <w:lang w:val="de-DE"/>
        </w:rPr>
      </w:pPr>
      <w:r>
        <w:rPr>
          <w:rFonts w:asciiTheme="minorHAnsi" w:hAnsiTheme="minorHAnsi" w:cstheme="minorHAnsi"/>
          <w:color w:val="222222"/>
          <w:lang w:val="de-DE"/>
        </w:rPr>
        <w:t xml:space="preserve">Philips setzt in Partnerschaft mit den Kliniken auf einen integrierten Ansatz, der auch den Patientenkomfort ins Zentrum von Diagnostik und Therapie stellt. „Wir möchten den Patienten die Untersuchung so angenehm wie möglich gestalten. Dort setzen wir an – denn eine entspannte Muskulatur wie auch eine ruhige Haltung während der Untersuchung verbessern die Bildgebung massgeblich mit. Unterstützt durch die kürzere Behandlungsdauer kommt es so insbesondere bei der Früherkennung zu diagnostisch klareren Aussagen“, erklärt </w:t>
      </w:r>
      <w:r w:rsidRPr="00F72D6F">
        <w:rPr>
          <w:rFonts w:asciiTheme="minorHAnsi" w:hAnsiTheme="minorHAnsi" w:cstheme="minorHAnsi"/>
          <w:color w:val="222222"/>
          <w:lang w:val="de-DE"/>
        </w:rPr>
        <w:t xml:space="preserve">Dr. Matthias Egger, </w:t>
      </w:r>
      <w:r>
        <w:rPr>
          <w:rFonts w:asciiTheme="minorHAnsi" w:hAnsiTheme="minorHAnsi" w:cstheme="minorHAnsi"/>
          <w:color w:val="222222"/>
          <w:lang w:val="de-DE"/>
        </w:rPr>
        <w:t>Director Philips AG Im</w:t>
      </w:r>
      <w:r w:rsidRPr="00F72D6F">
        <w:rPr>
          <w:rFonts w:asciiTheme="minorHAnsi" w:hAnsiTheme="minorHAnsi" w:cstheme="minorHAnsi"/>
          <w:color w:val="222222"/>
          <w:lang w:val="de-DE"/>
        </w:rPr>
        <w:t>aging Systems.</w:t>
      </w:r>
      <w:r>
        <w:rPr>
          <w:rFonts w:asciiTheme="minorHAnsi" w:hAnsiTheme="minorHAnsi" w:cstheme="minorHAnsi"/>
          <w:color w:val="222222"/>
          <w:lang w:val="de-DE"/>
        </w:rPr>
        <w:t xml:space="preserve"> </w:t>
      </w:r>
    </w:p>
    <w:p w14:paraId="74FF7A11" w14:textId="77777777" w:rsidR="00B6265E" w:rsidRDefault="00B6265E" w:rsidP="00B6265E">
      <w:pPr>
        <w:pStyle w:val="Default"/>
        <w:rPr>
          <w:rFonts w:asciiTheme="minorHAnsi" w:hAnsiTheme="minorHAnsi" w:cstheme="minorHAnsi"/>
          <w:color w:val="222222"/>
          <w:lang w:val="de-DE"/>
        </w:rPr>
      </w:pPr>
    </w:p>
    <w:p w14:paraId="7FF57A06" w14:textId="77777777" w:rsidR="00B6265E" w:rsidRDefault="00B6265E" w:rsidP="00B6265E">
      <w:pPr>
        <w:pStyle w:val="Default"/>
        <w:rPr>
          <w:color w:val="222222"/>
        </w:rPr>
      </w:pPr>
      <w:r>
        <w:rPr>
          <w:color w:val="222222"/>
        </w:rPr>
        <w:t xml:space="preserve">Auch die Raumgestaltung spielt eine Rolle, um die Patienten optimal auf die Untersuchung vorzubereiten. So gestalten etwa Patienten ihr individuelles Raumambiente aus einer Auswahl von Projektionsmotiven, Musik und sanfter Beleuchtung selbst. „Unseren Patienten hilft es, Angst abzubauen, wenn sie in die Behandlung einbezogen werden“, </w:t>
      </w:r>
      <w:r w:rsidRPr="00AB2785">
        <w:rPr>
          <w:color w:val="222222"/>
        </w:rPr>
        <w:t>erklärt Dr. Papazyan, Clinique de Genolier.</w:t>
      </w:r>
      <w:r>
        <w:rPr>
          <w:color w:val="222222"/>
        </w:rPr>
        <w:t xml:space="preserve"> „In enger Partnerschaft mit Philips haben wir in Genolier eine einzigartige State-of-the-Art-Lösung realisiert, die bereits weltweit medizinisches Interesse hervorruft und uns zu einer Referenz für das digitale PET/CT macht.“</w:t>
      </w:r>
    </w:p>
    <w:p w14:paraId="219A5CEF" w14:textId="77777777" w:rsidR="00DF3DCF" w:rsidRPr="00B6265E" w:rsidRDefault="00DF3DCF" w:rsidP="00886F7E">
      <w:pPr>
        <w:rPr>
          <w:rFonts w:asciiTheme="minorHAnsi" w:hAnsiTheme="minorHAnsi" w:cstheme="minorHAnsi"/>
          <w:szCs w:val="24"/>
          <w:lang w:val="de-DE" w:eastAsia="en-US"/>
        </w:rPr>
      </w:pPr>
    </w:p>
    <w:p w14:paraId="59DF46F0" w14:textId="77777777" w:rsidR="00EA4446" w:rsidRPr="00B6265E" w:rsidRDefault="00EA4446" w:rsidP="00886F7E">
      <w:pPr>
        <w:rPr>
          <w:rFonts w:asciiTheme="minorHAnsi" w:hAnsiTheme="minorHAnsi" w:cstheme="minorHAnsi"/>
          <w:b/>
          <w:szCs w:val="24"/>
          <w:lang w:val="de-DE" w:eastAsia="en-US"/>
        </w:rPr>
      </w:pPr>
    </w:p>
    <w:p w14:paraId="60D1DDBE" w14:textId="2BB5926C" w:rsidR="00DF3DCF" w:rsidRPr="00B55649" w:rsidRDefault="00B6265E" w:rsidP="00886F7E">
      <w:pPr>
        <w:rPr>
          <w:rFonts w:asciiTheme="minorHAnsi" w:hAnsiTheme="minorHAnsi" w:cstheme="minorHAnsi"/>
          <w:b/>
          <w:szCs w:val="24"/>
          <w:lang w:val="de-DE" w:eastAsia="en-US"/>
        </w:rPr>
      </w:pPr>
      <w:r w:rsidRPr="00B55649">
        <w:rPr>
          <w:rFonts w:asciiTheme="minorHAnsi" w:hAnsiTheme="minorHAnsi" w:cstheme="minorHAnsi"/>
          <w:b/>
          <w:color w:val="00000A"/>
          <w:szCs w:val="22"/>
          <w:lang w:val="de-DE"/>
        </w:rPr>
        <w:t xml:space="preserve">Weitere Informationen für Medien: </w:t>
      </w:r>
    </w:p>
    <w:p w14:paraId="4A89EDC2" w14:textId="77777777" w:rsidR="00A44EA5" w:rsidRPr="00B55649" w:rsidRDefault="00A44EA5" w:rsidP="00886F7E">
      <w:pPr>
        <w:rPr>
          <w:rFonts w:asciiTheme="minorHAnsi" w:hAnsiTheme="minorHAnsi" w:cstheme="minorHAnsi"/>
          <w:szCs w:val="22"/>
          <w:lang w:val="de-DE" w:eastAsia="en-US"/>
        </w:rPr>
      </w:pPr>
    </w:p>
    <w:p w14:paraId="5172F8F6" w14:textId="0C0D2B5C" w:rsidR="00A44EA5" w:rsidRPr="00B55649" w:rsidRDefault="00B6265E" w:rsidP="00886F7E">
      <w:pPr>
        <w:rPr>
          <w:rFonts w:asciiTheme="minorHAnsi" w:hAnsiTheme="minorHAnsi" w:cstheme="minorHAnsi"/>
          <w:szCs w:val="22"/>
          <w:lang w:val="de-DE" w:eastAsia="en-US"/>
        </w:rPr>
      </w:pPr>
      <w:r w:rsidRPr="00B55649">
        <w:rPr>
          <w:rFonts w:asciiTheme="minorHAnsi" w:hAnsiTheme="minorHAnsi" w:cstheme="minorHAnsi"/>
          <w:szCs w:val="22"/>
          <w:lang w:val="de-DE" w:eastAsia="en-US"/>
        </w:rPr>
        <w:t>Suzy Chisholm</w:t>
      </w:r>
    </w:p>
    <w:p w14:paraId="671900CC" w14:textId="09E5D4D3" w:rsidR="00A44EA5" w:rsidRPr="00EA4446" w:rsidRDefault="00E31165" w:rsidP="00886F7E">
      <w:pPr>
        <w:rPr>
          <w:rFonts w:asciiTheme="minorHAnsi" w:hAnsiTheme="minorHAnsi" w:cstheme="minorHAnsi"/>
          <w:szCs w:val="22"/>
          <w:lang w:eastAsia="en-US"/>
        </w:rPr>
      </w:pPr>
      <w:r w:rsidRPr="00EA4446">
        <w:rPr>
          <w:rFonts w:asciiTheme="minorHAnsi" w:hAnsiTheme="minorHAnsi" w:cstheme="minorHAnsi"/>
          <w:szCs w:val="22"/>
          <w:lang w:eastAsia="en-US"/>
        </w:rPr>
        <w:t xml:space="preserve">Philips </w:t>
      </w:r>
      <w:r w:rsidR="00B6265E">
        <w:rPr>
          <w:rFonts w:asciiTheme="minorHAnsi" w:hAnsiTheme="minorHAnsi" w:cstheme="minorHAnsi"/>
          <w:szCs w:val="22"/>
          <w:lang w:eastAsia="en-US"/>
        </w:rPr>
        <w:t>AG</w:t>
      </w:r>
    </w:p>
    <w:p w14:paraId="215E6F0E" w14:textId="779BEB4D" w:rsidR="00DF3DCF" w:rsidRPr="00B6265E" w:rsidRDefault="00E31165" w:rsidP="00886F7E">
      <w:pPr>
        <w:rPr>
          <w:rFonts w:asciiTheme="minorHAnsi" w:hAnsiTheme="minorHAnsi" w:cstheme="minorHAnsi"/>
          <w:szCs w:val="22"/>
          <w:lang w:val="de-DE" w:eastAsia="en-US"/>
        </w:rPr>
      </w:pPr>
      <w:r w:rsidRPr="00B6265E">
        <w:rPr>
          <w:rFonts w:asciiTheme="minorHAnsi" w:hAnsiTheme="minorHAnsi" w:cstheme="minorHAnsi"/>
          <w:szCs w:val="22"/>
          <w:lang w:val="de-DE" w:eastAsia="en-US"/>
        </w:rPr>
        <w:t>Tel. : +</w:t>
      </w:r>
      <w:r w:rsidR="00B6265E" w:rsidRPr="00B6265E">
        <w:rPr>
          <w:rFonts w:asciiTheme="minorHAnsi" w:hAnsiTheme="minorHAnsi" w:cstheme="minorHAnsi"/>
          <w:szCs w:val="22"/>
          <w:lang w:val="de-DE" w:eastAsia="en-US"/>
        </w:rPr>
        <w:t>4</w:t>
      </w:r>
      <w:r w:rsidRPr="00B6265E">
        <w:rPr>
          <w:rFonts w:asciiTheme="minorHAnsi" w:hAnsiTheme="minorHAnsi" w:cstheme="minorHAnsi"/>
          <w:szCs w:val="22"/>
          <w:lang w:val="de-DE" w:eastAsia="en-US"/>
        </w:rPr>
        <w:t xml:space="preserve">1 </w:t>
      </w:r>
      <w:r w:rsidR="00B6265E" w:rsidRPr="00B6265E">
        <w:rPr>
          <w:rFonts w:asciiTheme="minorHAnsi" w:hAnsiTheme="minorHAnsi" w:cstheme="minorHAnsi"/>
          <w:szCs w:val="22"/>
          <w:lang w:val="de-DE" w:eastAsia="en-US"/>
        </w:rPr>
        <w:t>79 238 7446</w:t>
      </w:r>
    </w:p>
    <w:p w14:paraId="1B1CBD77" w14:textId="638BFE10" w:rsidR="00E31165" w:rsidRPr="00B6265E" w:rsidRDefault="00E31165" w:rsidP="00886F7E">
      <w:pPr>
        <w:rPr>
          <w:rFonts w:asciiTheme="minorHAnsi" w:hAnsiTheme="minorHAnsi" w:cstheme="minorHAnsi"/>
          <w:szCs w:val="22"/>
          <w:lang w:val="de-DE" w:eastAsia="en-US"/>
        </w:rPr>
      </w:pPr>
      <w:r w:rsidRPr="00B6265E">
        <w:rPr>
          <w:rFonts w:asciiTheme="minorHAnsi" w:hAnsiTheme="minorHAnsi" w:cstheme="minorHAnsi"/>
          <w:szCs w:val="22"/>
          <w:lang w:val="de-DE" w:eastAsia="en-US"/>
        </w:rPr>
        <w:t xml:space="preserve">E-mail : </w:t>
      </w:r>
      <w:hyperlink r:id="rId11" w:history="1">
        <w:r w:rsidR="00B6265E" w:rsidRPr="00B6265E">
          <w:rPr>
            <w:rStyle w:val="Hyperlink"/>
            <w:rFonts w:asciiTheme="minorHAnsi" w:hAnsiTheme="minorHAnsi" w:cstheme="minorHAnsi"/>
            <w:szCs w:val="22"/>
            <w:lang w:val="de-DE" w:eastAsia="en-US"/>
          </w:rPr>
          <w:t>suzy.chisholm@philips.com</w:t>
        </w:r>
      </w:hyperlink>
    </w:p>
    <w:p w14:paraId="45FC5CE9" w14:textId="77777777" w:rsidR="00E31165" w:rsidRPr="00B6265E" w:rsidRDefault="00E31165" w:rsidP="00886F7E">
      <w:pPr>
        <w:rPr>
          <w:rFonts w:asciiTheme="minorHAnsi" w:hAnsiTheme="minorHAnsi" w:cstheme="minorHAnsi"/>
          <w:szCs w:val="22"/>
          <w:lang w:val="de-DE" w:eastAsia="en-US"/>
        </w:rPr>
      </w:pPr>
    </w:p>
    <w:p w14:paraId="5C0A2303" w14:textId="4FDC7608" w:rsidR="00F152A0" w:rsidRPr="00F152A0" w:rsidRDefault="00F152A0" w:rsidP="00F152A0">
      <w:pPr>
        <w:pStyle w:val="Heading3"/>
        <w:spacing w:line="330" w:lineRule="atLeast"/>
        <w:textAlignment w:val="top"/>
        <w:rPr>
          <w:rFonts w:asciiTheme="minorHAnsi" w:hAnsiTheme="minorHAnsi"/>
          <w:color w:val="3C3C3C"/>
          <w:sz w:val="27"/>
          <w:lang w:val="de-CH"/>
        </w:rPr>
      </w:pPr>
      <w:bookmarkStart w:id="1" w:name="_GoBack"/>
      <w:bookmarkEnd w:id="1"/>
      <w:r w:rsidRPr="00F152A0">
        <w:rPr>
          <w:rFonts w:asciiTheme="minorHAnsi" w:eastAsia="Times New Roman" w:hAnsiTheme="minorHAnsi" w:cstheme="minorHAnsi"/>
          <w:color w:val="00000A"/>
          <w:szCs w:val="22"/>
          <w:lang w:val="de-DE"/>
        </w:rPr>
        <w:t>Über Royal Philips</w:t>
      </w:r>
    </w:p>
    <w:p w14:paraId="0BEE1ED5" w14:textId="77777777" w:rsidR="00F152A0" w:rsidRPr="00F152A0" w:rsidRDefault="00F152A0" w:rsidP="00F152A0">
      <w:pPr>
        <w:pStyle w:val="NormalWeb"/>
        <w:spacing w:before="0" w:beforeAutospacing="0" w:after="0" w:afterAutospacing="0"/>
        <w:textAlignment w:val="top"/>
        <w:rPr>
          <w:rFonts w:asciiTheme="minorHAnsi" w:hAnsiTheme="minorHAnsi"/>
          <w:color w:val="3C3C3C"/>
          <w:sz w:val="22"/>
          <w:szCs w:val="22"/>
          <w:lang w:val="de-CH"/>
        </w:rPr>
      </w:pPr>
      <w:r w:rsidRPr="00F152A0">
        <w:rPr>
          <w:rStyle w:val="p-body-copy-0210"/>
          <w:rFonts w:asciiTheme="minorHAnsi" w:hAnsiTheme="minorHAnsi"/>
          <w:color w:val="3C3C3C"/>
          <w:sz w:val="22"/>
          <w:szCs w:val="22"/>
          <w:lang w:val="de-CH"/>
        </w:rPr>
        <w:t xml:space="preserve">Royal Philips (NYSE: PHG, AEX: PHIA) ist ein führender Anbieter im Bereich der Gesundheitstechnologie. Ziel des Unternehmens mit Hauptsitz in den Niederlanden ist es, die Gesundheit der Menschen zu verbessern und sie mit entsprechenden Produkten und Lösungen in allen Phasen des Gesundheitskontinuums zu begleiten: während des gesunden Lebens, aber auch in der Prävention, Diagnostik, Therapie sowie der häuslichen Pflege. Die Entwicklungsgrundlagen dieser integrierten Lösungen sind fortschrittliche Technologien sowie ein tiefgreifendes Verständnis für die Bedürfnisse von medizinischem Fachpersonal und Konsumenten. Das Unternehmen ist führend in diagnostischer Bildgebung, bildgestützter Therapie, Patientenmonitoring und Gesundheits-IT sowie bei Gesundheitsprodukten für Verbraucher und in der häuslichen Pflege. Philips beschäftigt etwa 73.000 Mitarbeiter in mehr als 100 Ländern und erzielte mit seinem Gesundheitstechnologie-Portfolio in 2016 einen Umsatz von 17,4 Milliarden Euro. Mehr über Philips im Internet: </w:t>
      </w:r>
      <w:hyperlink r:id="rId12" w:history="1">
        <w:r w:rsidRPr="00F152A0">
          <w:rPr>
            <w:rStyle w:val="Hyperlink"/>
            <w:rFonts w:asciiTheme="minorHAnsi" w:hAnsiTheme="minorHAnsi"/>
            <w:sz w:val="22"/>
            <w:szCs w:val="22"/>
            <w:lang w:val="de-CH"/>
          </w:rPr>
          <w:t>www.philips.ch</w:t>
        </w:r>
      </w:hyperlink>
    </w:p>
    <w:p w14:paraId="1D94213B" w14:textId="5E4E19CE" w:rsidR="00B55649" w:rsidRDefault="00B55649">
      <w:pPr>
        <w:rPr>
          <w:rFonts w:eastAsiaTheme="minorHAnsi" w:cs="Calibri"/>
          <w:b/>
          <w:color w:val="0070C0"/>
          <w:szCs w:val="22"/>
          <w:lang w:eastAsia="en-US"/>
        </w:rPr>
      </w:pPr>
      <w:r>
        <w:rPr>
          <w:rFonts w:eastAsiaTheme="minorHAnsi" w:cs="Calibri"/>
          <w:b/>
          <w:color w:val="0070C0"/>
          <w:szCs w:val="22"/>
          <w:lang w:eastAsia="en-US"/>
        </w:rPr>
        <w:br w:type="page"/>
      </w:r>
    </w:p>
    <w:p w14:paraId="76A73B62" w14:textId="77777777" w:rsidR="00B55649" w:rsidRPr="00FD3DB2" w:rsidRDefault="00B55649" w:rsidP="00B55649">
      <w:pPr>
        <w:pStyle w:val="PlainText"/>
        <w:rPr>
          <w:b/>
          <w:color w:val="0070C0"/>
        </w:rPr>
      </w:pPr>
      <w:r>
        <w:rPr>
          <w:b/>
          <w:color w:val="0070C0"/>
        </w:rPr>
        <w:lastRenderedPageBreak/>
        <w:t>Homepage</w:t>
      </w:r>
      <w:r w:rsidRPr="00847D81">
        <w:rPr>
          <w:b/>
          <w:color w:val="0070C0"/>
        </w:rPr>
        <w:t xml:space="preserve"> </w:t>
      </w:r>
    </w:p>
    <w:tbl>
      <w:tblPr>
        <w:tblStyle w:val="TableGrid0"/>
        <w:tblpPr w:vertAnchor="text" w:horzAnchor="margin" w:tblpXSpec="center" w:tblpY="160"/>
        <w:tblOverlap w:val="never"/>
        <w:tblW w:w="8382" w:type="dxa"/>
        <w:tblInd w:w="0" w:type="dxa"/>
        <w:tblCellMar>
          <w:top w:w="46" w:type="dxa"/>
          <w:left w:w="106" w:type="dxa"/>
          <w:right w:w="82" w:type="dxa"/>
        </w:tblCellMar>
        <w:tblLook w:val="04A0" w:firstRow="1" w:lastRow="0" w:firstColumn="1" w:lastColumn="0" w:noHBand="0" w:noVBand="1"/>
      </w:tblPr>
      <w:tblGrid>
        <w:gridCol w:w="2676"/>
        <w:gridCol w:w="5706"/>
      </w:tblGrid>
      <w:tr w:rsidR="00B55649" w:rsidRPr="00D20E8D" w14:paraId="79BBC06D" w14:textId="77777777" w:rsidTr="00FC53C6">
        <w:trPr>
          <w:trHeight w:val="370"/>
        </w:trPr>
        <w:tc>
          <w:tcPr>
            <w:tcW w:w="2676" w:type="dxa"/>
            <w:tcBorders>
              <w:top w:val="single" w:sz="4" w:space="0" w:color="000000"/>
              <w:left w:val="single" w:sz="4" w:space="0" w:color="000000"/>
              <w:bottom w:val="single" w:sz="4" w:space="0" w:color="000000"/>
              <w:right w:val="single" w:sz="4" w:space="0" w:color="000000"/>
            </w:tcBorders>
          </w:tcPr>
          <w:p w14:paraId="089E25B3" w14:textId="77777777" w:rsidR="00B55649" w:rsidRPr="00D20E8D" w:rsidRDefault="00B55649" w:rsidP="00FC53C6">
            <w:pPr>
              <w:ind w:left="2"/>
              <w:rPr>
                <w:rFonts w:cstheme="minorHAnsi"/>
                <w:sz w:val="20"/>
              </w:rPr>
            </w:pPr>
            <w:r w:rsidRPr="00D20E8D">
              <w:rPr>
                <w:rFonts w:cstheme="minorHAnsi"/>
                <w:b/>
                <w:sz w:val="20"/>
              </w:rPr>
              <w:t>Publish on homepage?</w:t>
            </w:r>
          </w:p>
        </w:tc>
        <w:tc>
          <w:tcPr>
            <w:tcW w:w="5706" w:type="dxa"/>
            <w:tcBorders>
              <w:top w:val="single" w:sz="4" w:space="0" w:color="000000"/>
              <w:left w:val="single" w:sz="4" w:space="0" w:color="000000"/>
              <w:bottom w:val="single" w:sz="4" w:space="0" w:color="000000"/>
              <w:right w:val="single" w:sz="4" w:space="0" w:color="000000"/>
            </w:tcBorders>
          </w:tcPr>
          <w:p w14:paraId="36190AB0" w14:textId="77777777" w:rsidR="00B55649" w:rsidRPr="00D20E8D" w:rsidRDefault="00B55649" w:rsidP="00FC53C6">
            <w:pPr>
              <w:rPr>
                <w:rFonts w:cstheme="minorHAnsi"/>
                <w:i/>
                <w:color w:val="A6A6A6" w:themeColor="background1" w:themeShade="A6"/>
                <w:sz w:val="20"/>
              </w:rPr>
            </w:pPr>
            <w:r w:rsidRPr="001919DA">
              <w:rPr>
                <w:rFonts w:cstheme="minorHAnsi"/>
                <w:i/>
                <w:sz w:val="20"/>
                <w:highlight w:val="yellow"/>
              </w:rPr>
              <w:t>Yes</w:t>
            </w:r>
            <w:r>
              <w:rPr>
                <w:rFonts w:cstheme="minorHAnsi"/>
                <w:i/>
                <w:sz w:val="20"/>
              </w:rPr>
              <w:t xml:space="preserve"> or n</w:t>
            </w:r>
            <w:r w:rsidRPr="00D20E8D">
              <w:rPr>
                <w:rFonts w:cstheme="minorHAnsi"/>
                <w:i/>
                <w:sz w:val="20"/>
              </w:rPr>
              <w:t>o</w:t>
            </w:r>
          </w:p>
        </w:tc>
      </w:tr>
      <w:tr w:rsidR="00B55649" w:rsidRPr="00D20E8D" w14:paraId="1773255F" w14:textId="77777777" w:rsidTr="00FC53C6">
        <w:trPr>
          <w:trHeight w:val="371"/>
        </w:trPr>
        <w:tc>
          <w:tcPr>
            <w:tcW w:w="2676" w:type="dxa"/>
            <w:tcBorders>
              <w:top w:val="single" w:sz="4" w:space="0" w:color="000000"/>
              <w:left w:val="single" w:sz="4" w:space="0" w:color="000000"/>
              <w:bottom w:val="single" w:sz="4" w:space="0" w:color="000000"/>
              <w:right w:val="single" w:sz="4" w:space="0" w:color="000000"/>
            </w:tcBorders>
          </w:tcPr>
          <w:p w14:paraId="32D2022B" w14:textId="77777777" w:rsidR="00B55649" w:rsidRPr="00D20E8D" w:rsidRDefault="00B55649" w:rsidP="00FC53C6">
            <w:pPr>
              <w:ind w:left="2"/>
              <w:rPr>
                <w:rFonts w:cstheme="minorHAnsi"/>
                <w:sz w:val="20"/>
              </w:rPr>
            </w:pPr>
            <w:r w:rsidRPr="00D20E8D">
              <w:rPr>
                <w:rFonts w:cstheme="minorHAnsi"/>
                <w:b/>
                <w:sz w:val="20"/>
              </w:rPr>
              <w:t>Hero item</w:t>
            </w:r>
            <w:r>
              <w:rPr>
                <w:rFonts w:cstheme="minorHAnsi"/>
                <w:b/>
                <w:sz w:val="20"/>
              </w:rPr>
              <w:t xml:space="preserve"> on homepage?</w:t>
            </w:r>
          </w:p>
        </w:tc>
        <w:tc>
          <w:tcPr>
            <w:tcW w:w="5706" w:type="dxa"/>
            <w:tcBorders>
              <w:top w:val="single" w:sz="4" w:space="0" w:color="000000"/>
              <w:left w:val="single" w:sz="4" w:space="0" w:color="000000"/>
              <w:bottom w:val="single" w:sz="4" w:space="0" w:color="000000"/>
              <w:right w:val="single" w:sz="4" w:space="0" w:color="000000"/>
            </w:tcBorders>
          </w:tcPr>
          <w:p w14:paraId="3DAA0D1A" w14:textId="77777777" w:rsidR="00B55649" w:rsidRDefault="00B55649" w:rsidP="00FC53C6">
            <w:pPr>
              <w:rPr>
                <w:rFonts w:cstheme="minorHAnsi"/>
                <w:i/>
                <w:sz w:val="20"/>
              </w:rPr>
            </w:pPr>
            <w:r w:rsidRPr="00D20E8D">
              <w:rPr>
                <w:rFonts w:cstheme="minorHAnsi"/>
                <w:i/>
                <w:sz w:val="20"/>
              </w:rPr>
              <w:t>Yes or No</w:t>
            </w:r>
          </w:p>
          <w:p w14:paraId="3FC58459" w14:textId="77777777" w:rsidR="00B55649" w:rsidRPr="00D20E8D" w:rsidRDefault="00B55649" w:rsidP="00FC53C6">
            <w:pPr>
              <w:rPr>
                <w:rFonts w:cstheme="minorHAnsi"/>
                <w:i/>
                <w:sz w:val="20"/>
              </w:rPr>
            </w:pPr>
            <w:r>
              <w:rPr>
                <w:rFonts w:cstheme="minorHAnsi"/>
                <w:i/>
                <w:sz w:val="20"/>
              </w:rPr>
              <w:t>I leave that up to you</w:t>
            </w:r>
          </w:p>
        </w:tc>
      </w:tr>
    </w:tbl>
    <w:p w14:paraId="376D7B96" w14:textId="77777777" w:rsidR="00B55649" w:rsidRDefault="00B55649" w:rsidP="00B55649">
      <w:pPr>
        <w:pStyle w:val="PlainText"/>
        <w:rPr>
          <w:b/>
          <w:color w:val="0070C0"/>
        </w:rPr>
      </w:pPr>
    </w:p>
    <w:p w14:paraId="7E2B0DAB" w14:textId="77777777" w:rsidR="00B55649" w:rsidRPr="00847D81" w:rsidRDefault="00B55649" w:rsidP="00B55649">
      <w:pPr>
        <w:pStyle w:val="PlainText"/>
        <w:rPr>
          <w:b/>
          <w:color w:val="0070C0"/>
        </w:rPr>
      </w:pPr>
      <w:r w:rsidRPr="00847D81">
        <w:rPr>
          <w:b/>
          <w:color w:val="0070C0"/>
        </w:rPr>
        <w:t xml:space="preserve">SEO + Tagging, see checklist for details </w:t>
      </w:r>
    </w:p>
    <w:p w14:paraId="54B853B4" w14:textId="77777777" w:rsidR="00B55649" w:rsidRPr="00874592" w:rsidRDefault="00B55649" w:rsidP="00B55649">
      <w:pPr>
        <w:rPr>
          <w:rFonts w:eastAsiaTheme="minorHAnsi" w:cs="Calibri"/>
          <w:szCs w:val="22"/>
          <w:lang w:eastAsia="en-US"/>
        </w:rPr>
      </w:pPr>
    </w:p>
    <w:tbl>
      <w:tblPr>
        <w:tblStyle w:val="TableGrid"/>
        <w:tblW w:w="0" w:type="auto"/>
        <w:tblLook w:val="04A0" w:firstRow="1" w:lastRow="0" w:firstColumn="1" w:lastColumn="0" w:noHBand="0" w:noVBand="1"/>
      </w:tblPr>
      <w:tblGrid>
        <w:gridCol w:w="2689"/>
        <w:gridCol w:w="5738"/>
      </w:tblGrid>
      <w:tr w:rsidR="00B55649" w:rsidRPr="00B505E2" w14:paraId="0F9D5304" w14:textId="77777777" w:rsidTr="00FC53C6">
        <w:trPr>
          <w:trHeight w:val="996"/>
        </w:trPr>
        <w:tc>
          <w:tcPr>
            <w:tcW w:w="2689" w:type="dxa"/>
          </w:tcPr>
          <w:p w14:paraId="3E700086" w14:textId="77777777" w:rsidR="00B55649" w:rsidRPr="00B505E2" w:rsidRDefault="00B55649" w:rsidP="00FC53C6">
            <w:pPr>
              <w:spacing w:after="160" w:line="259" w:lineRule="auto"/>
              <w:rPr>
                <w:b/>
                <w:szCs w:val="22"/>
              </w:rPr>
            </w:pPr>
            <w:r w:rsidRPr="00B505E2">
              <w:rPr>
                <w:b/>
                <w:szCs w:val="22"/>
              </w:rPr>
              <w:t>Tweets</w:t>
            </w:r>
            <w:r>
              <w:rPr>
                <w:b/>
                <w:szCs w:val="22"/>
              </w:rPr>
              <w:t xml:space="preserve"> </w:t>
            </w:r>
            <w:r>
              <w:rPr>
                <w:i/>
                <w:szCs w:val="22"/>
              </w:rPr>
              <w:t>create</w:t>
            </w:r>
            <w:r w:rsidRPr="00B505E2">
              <w:rPr>
                <w:i/>
                <w:szCs w:val="22"/>
              </w:rPr>
              <w:t xml:space="preserve"> 1-3 tweets of </w:t>
            </w:r>
            <w:r>
              <w:rPr>
                <w:i/>
                <w:szCs w:val="22"/>
              </w:rPr>
              <w:t>approx. 115 characters excludes link to the release</w:t>
            </w:r>
            <w:r w:rsidRPr="00B505E2">
              <w:rPr>
                <w:i/>
                <w:szCs w:val="22"/>
              </w:rPr>
              <w:t>.</w:t>
            </w:r>
          </w:p>
        </w:tc>
        <w:tc>
          <w:tcPr>
            <w:tcW w:w="5738" w:type="dxa"/>
          </w:tcPr>
          <w:p w14:paraId="69D0F03D" w14:textId="77777777" w:rsidR="00B55649" w:rsidRPr="00B505E2" w:rsidRDefault="00B55649" w:rsidP="00FC53C6">
            <w:pPr>
              <w:pStyle w:val="NormalWeb"/>
              <w:spacing w:before="0" w:beforeAutospacing="0" w:after="0" w:afterAutospacing="0" w:line="300" w:lineRule="atLeast"/>
              <w:textAlignment w:val="baseline"/>
              <w:rPr>
                <w:rFonts w:asciiTheme="minorHAnsi" w:eastAsia="Times New Roman" w:hAnsiTheme="minorHAnsi" w:cstheme="minorHAnsi"/>
                <w:i/>
                <w:sz w:val="22"/>
                <w:szCs w:val="20"/>
                <w:lang w:val="en-US" w:eastAsia="de-DE"/>
              </w:rPr>
            </w:pPr>
          </w:p>
        </w:tc>
      </w:tr>
      <w:tr w:rsidR="00B55649" w:rsidRPr="00B505E2" w14:paraId="3771E5C5" w14:textId="77777777" w:rsidTr="00FC53C6">
        <w:tc>
          <w:tcPr>
            <w:tcW w:w="2689" w:type="dxa"/>
          </w:tcPr>
          <w:p w14:paraId="218687C9" w14:textId="77777777" w:rsidR="00B55649" w:rsidRPr="00B505E2" w:rsidRDefault="00B55649" w:rsidP="00FC53C6">
            <w:pPr>
              <w:pStyle w:val="PlainText"/>
            </w:pPr>
            <w:r w:rsidRPr="00B505E2">
              <w:rPr>
                <w:b/>
              </w:rPr>
              <w:t>Assets</w:t>
            </w:r>
            <w:r w:rsidRPr="00B505E2">
              <w:t xml:space="preserve"> </w:t>
            </w:r>
            <w:r w:rsidRPr="00B505E2">
              <w:rPr>
                <w:i/>
              </w:rPr>
              <w:t>included (Y/N)</w:t>
            </w:r>
            <w:r>
              <w:rPr>
                <w:i/>
              </w:rPr>
              <w:t>, a</w:t>
            </w:r>
            <w:r w:rsidRPr="00B505E2">
              <w:rPr>
                <w:i/>
              </w:rPr>
              <w:t>dd the titles of your assets</w:t>
            </w:r>
            <w:r w:rsidRPr="00B505E2">
              <w:t xml:space="preserve"> </w:t>
            </w:r>
          </w:p>
        </w:tc>
        <w:tc>
          <w:tcPr>
            <w:tcW w:w="5738" w:type="dxa"/>
          </w:tcPr>
          <w:p w14:paraId="411400DD" w14:textId="77777777" w:rsidR="00B55649" w:rsidRPr="00B505E2" w:rsidRDefault="00B55649" w:rsidP="00FC53C6">
            <w:pPr>
              <w:pStyle w:val="PlainText"/>
              <w:rPr>
                <w:i/>
              </w:rPr>
            </w:pPr>
          </w:p>
        </w:tc>
      </w:tr>
      <w:tr w:rsidR="00B55649" w:rsidRPr="00B505E2" w14:paraId="4F97528C" w14:textId="77777777" w:rsidTr="00FC53C6">
        <w:tc>
          <w:tcPr>
            <w:tcW w:w="2689" w:type="dxa"/>
          </w:tcPr>
          <w:p w14:paraId="278874FC" w14:textId="77777777" w:rsidR="00B55649" w:rsidRPr="00B505E2" w:rsidRDefault="00B55649" w:rsidP="00FC53C6">
            <w:pPr>
              <w:pStyle w:val="PlainText"/>
            </w:pPr>
            <w:r>
              <w:rPr>
                <w:b/>
              </w:rPr>
              <w:t>SEO/</w:t>
            </w:r>
            <w:r w:rsidRPr="00B505E2">
              <w:rPr>
                <w:b/>
              </w:rPr>
              <w:t>Page title</w:t>
            </w:r>
            <w:r w:rsidRPr="00B505E2">
              <w:t xml:space="preserve"> </w:t>
            </w:r>
            <w:r w:rsidRPr="00B505E2">
              <w:rPr>
                <w:i/>
              </w:rPr>
              <w:t>(max</w:t>
            </w:r>
            <w:r>
              <w:rPr>
                <w:i/>
              </w:rPr>
              <w:t>.</w:t>
            </w:r>
            <w:r w:rsidRPr="00B505E2">
              <w:rPr>
                <w:i/>
              </w:rPr>
              <w:t xml:space="preserve"> 55 characters, ex</w:t>
            </w:r>
            <w:r>
              <w:rPr>
                <w:i/>
              </w:rPr>
              <w:t>cl.</w:t>
            </w:r>
            <w:r w:rsidRPr="00B505E2">
              <w:rPr>
                <w:i/>
              </w:rPr>
              <w:t xml:space="preserve"> space)</w:t>
            </w:r>
          </w:p>
        </w:tc>
        <w:tc>
          <w:tcPr>
            <w:tcW w:w="5738" w:type="dxa"/>
          </w:tcPr>
          <w:p w14:paraId="38FCA6CA" w14:textId="77777777" w:rsidR="00B55649" w:rsidRPr="00B505E2" w:rsidRDefault="00B55649" w:rsidP="00FC53C6"/>
        </w:tc>
      </w:tr>
      <w:tr w:rsidR="00B55649" w:rsidRPr="001919DA" w14:paraId="4D525D9A" w14:textId="77777777" w:rsidTr="00FC53C6">
        <w:tc>
          <w:tcPr>
            <w:tcW w:w="2689" w:type="dxa"/>
          </w:tcPr>
          <w:p w14:paraId="7B46A36A" w14:textId="77777777" w:rsidR="00B55649" w:rsidRPr="001919DA" w:rsidRDefault="00B55649" w:rsidP="00FC53C6">
            <w:pPr>
              <w:pStyle w:val="PlainText"/>
              <w:rPr>
                <w:lang w:val="fr-CH"/>
              </w:rPr>
            </w:pPr>
            <w:r w:rsidRPr="001919DA">
              <w:rPr>
                <w:b/>
                <w:lang w:val="fr-CH"/>
              </w:rPr>
              <w:t>SEO/Meta description</w:t>
            </w:r>
            <w:r w:rsidRPr="001919DA">
              <w:rPr>
                <w:lang w:val="fr-CH"/>
              </w:rPr>
              <w:t xml:space="preserve"> </w:t>
            </w:r>
            <w:r w:rsidRPr="001919DA">
              <w:rPr>
                <w:i/>
                <w:lang w:val="fr-CH"/>
              </w:rPr>
              <w:t>(max. 160 characters, ex.)</w:t>
            </w:r>
          </w:p>
        </w:tc>
        <w:tc>
          <w:tcPr>
            <w:tcW w:w="5738" w:type="dxa"/>
          </w:tcPr>
          <w:p w14:paraId="5FF8228D" w14:textId="77777777" w:rsidR="00B55649" w:rsidRPr="001919DA" w:rsidRDefault="00B55649" w:rsidP="00FC53C6">
            <w:pPr>
              <w:spacing w:after="160" w:line="259" w:lineRule="auto"/>
              <w:rPr>
                <w:lang w:val="fr-CH"/>
              </w:rPr>
            </w:pPr>
          </w:p>
        </w:tc>
      </w:tr>
    </w:tbl>
    <w:p w14:paraId="6BDDC9BD" w14:textId="77777777" w:rsidR="00B55649" w:rsidRPr="001919DA" w:rsidRDefault="00B55649" w:rsidP="00B55649">
      <w:pPr>
        <w:rPr>
          <w:rFonts w:eastAsiaTheme="minorHAnsi" w:cs="Calibri"/>
          <w:szCs w:val="22"/>
          <w:lang w:val="fr-CH" w:eastAsia="en-US"/>
        </w:rPr>
      </w:pPr>
    </w:p>
    <w:p w14:paraId="36914DF9" w14:textId="77777777" w:rsidR="00B55649" w:rsidRPr="00847D81" w:rsidRDefault="00B55649" w:rsidP="00B55649">
      <w:pPr>
        <w:pStyle w:val="PlainText"/>
        <w:rPr>
          <w:b/>
          <w:i/>
          <w:color w:val="0070C0"/>
        </w:rPr>
      </w:pPr>
      <w:r w:rsidRPr="00847D81">
        <w:rPr>
          <w:b/>
          <w:i/>
          <w:color w:val="0070C0"/>
        </w:rPr>
        <w:t xml:space="preserve">Indicate 2 to 5 tags with an </w:t>
      </w:r>
      <w:r>
        <w:rPr>
          <w:b/>
          <w:i/>
          <w:color w:val="0070C0"/>
        </w:rPr>
        <w:t>‘</w:t>
      </w:r>
      <w:r w:rsidRPr="00847D81">
        <w:rPr>
          <w:b/>
          <w:i/>
          <w:color w:val="0070C0"/>
        </w:rPr>
        <w:t>X</w:t>
      </w:r>
      <w:r>
        <w:rPr>
          <w:b/>
          <w:i/>
          <w:color w:val="0070C0"/>
        </w:rPr>
        <w:t>’</w:t>
      </w:r>
      <w:r w:rsidRPr="00847D81">
        <w:rPr>
          <w:b/>
          <w:i/>
          <w:color w:val="0070C0"/>
        </w:rPr>
        <w:t>, a</w:t>
      </w:r>
      <w:r>
        <w:rPr>
          <w:b/>
          <w:i/>
          <w:color w:val="0070C0"/>
        </w:rPr>
        <w:t>n</w:t>
      </w:r>
      <w:r w:rsidRPr="00847D81">
        <w:rPr>
          <w:b/>
          <w:i/>
          <w:color w:val="0070C0"/>
        </w:rPr>
        <w:t xml:space="preserve">d identify your primary tag with a </w:t>
      </w:r>
      <w:r>
        <w:rPr>
          <w:b/>
          <w:i/>
          <w:color w:val="0070C0"/>
        </w:rPr>
        <w:t>‘</w:t>
      </w:r>
      <w:r w:rsidRPr="00847D81">
        <w:rPr>
          <w:b/>
          <w:i/>
          <w:color w:val="0070C0"/>
        </w:rPr>
        <w:t>P</w:t>
      </w:r>
      <w:r>
        <w:rPr>
          <w:b/>
          <w:i/>
          <w:color w:val="0070C0"/>
        </w:rPr>
        <w:t>’</w:t>
      </w:r>
      <w:r w:rsidRPr="00847D81">
        <w:rPr>
          <w:b/>
          <w:i/>
          <w:color w:val="0070C0"/>
        </w:rPr>
        <w:t xml:space="preserve">. </w:t>
      </w:r>
    </w:p>
    <w:p w14:paraId="7F691C19" w14:textId="77777777" w:rsidR="00B55649" w:rsidRDefault="00B55649" w:rsidP="00B55649">
      <w:pPr>
        <w:pStyle w:val="PlainText"/>
      </w:pPr>
    </w:p>
    <w:tbl>
      <w:tblPr>
        <w:tblStyle w:val="TableGrid"/>
        <w:tblW w:w="0" w:type="auto"/>
        <w:tblLayout w:type="fixed"/>
        <w:tblLook w:val="04A0" w:firstRow="1" w:lastRow="0" w:firstColumn="1" w:lastColumn="0" w:noHBand="0" w:noVBand="1"/>
      </w:tblPr>
      <w:tblGrid>
        <w:gridCol w:w="2155"/>
        <w:gridCol w:w="360"/>
        <w:gridCol w:w="2700"/>
        <w:gridCol w:w="360"/>
        <w:gridCol w:w="2520"/>
        <w:gridCol w:w="332"/>
      </w:tblGrid>
      <w:tr w:rsidR="00B55649" w:rsidRPr="00CD3280" w14:paraId="021CA40D" w14:textId="77777777" w:rsidTr="00FC53C6">
        <w:tc>
          <w:tcPr>
            <w:tcW w:w="2515" w:type="dxa"/>
            <w:gridSpan w:val="2"/>
            <w:shd w:val="clear" w:color="auto" w:fill="00B0F0"/>
          </w:tcPr>
          <w:p w14:paraId="7E67F8B1" w14:textId="77777777" w:rsidR="00B55649" w:rsidRPr="00B85977" w:rsidRDefault="00B55649" w:rsidP="00FC53C6">
            <w:pPr>
              <w:jc w:val="center"/>
              <w:rPr>
                <w:color w:val="FFFFFF" w:themeColor="background1"/>
                <w:sz w:val="18"/>
              </w:rPr>
            </w:pPr>
            <w:r w:rsidRPr="00B85977">
              <w:rPr>
                <w:color w:val="FFFFFF" w:themeColor="background1"/>
                <w:sz w:val="18"/>
              </w:rPr>
              <w:t>Content types</w:t>
            </w:r>
          </w:p>
        </w:tc>
        <w:tc>
          <w:tcPr>
            <w:tcW w:w="3060" w:type="dxa"/>
            <w:gridSpan w:val="2"/>
            <w:shd w:val="clear" w:color="auto" w:fill="00B0F0"/>
          </w:tcPr>
          <w:p w14:paraId="75BCAA30" w14:textId="77777777" w:rsidR="00B55649" w:rsidRPr="00B85977" w:rsidRDefault="00B55649" w:rsidP="00FC53C6">
            <w:pPr>
              <w:pStyle w:val="PlainText"/>
              <w:jc w:val="center"/>
              <w:rPr>
                <w:color w:val="FFFFFF" w:themeColor="background1"/>
                <w:sz w:val="18"/>
              </w:rPr>
            </w:pPr>
            <w:r w:rsidRPr="00B85977">
              <w:rPr>
                <w:color w:val="FFFFFF" w:themeColor="background1"/>
                <w:sz w:val="18"/>
              </w:rPr>
              <w:t>Specialties</w:t>
            </w:r>
          </w:p>
        </w:tc>
        <w:tc>
          <w:tcPr>
            <w:tcW w:w="2852" w:type="dxa"/>
            <w:gridSpan w:val="2"/>
            <w:shd w:val="clear" w:color="auto" w:fill="00B0F0"/>
          </w:tcPr>
          <w:p w14:paraId="61D9F86F" w14:textId="77777777" w:rsidR="00B55649" w:rsidRPr="00B85977" w:rsidRDefault="00B55649" w:rsidP="00FC53C6">
            <w:pPr>
              <w:pStyle w:val="PlainText"/>
              <w:jc w:val="center"/>
              <w:rPr>
                <w:color w:val="FFFFFF" w:themeColor="background1"/>
                <w:sz w:val="18"/>
              </w:rPr>
            </w:pPr>
            <w:r w:rsidRPr="00B85977">
              <w:rPr>
                <w:color w:val="FFFFFF" w:themeColor="background1"/>
                <w:sz w:val="18"/>
              </w:rPr>
              <w:t>Industry topics</w:t>
            </w:r>
          </w:p>
        </w:tc>
      </w:tr>
      <w:tr w:rsidR="00B55649" w:rsidRPr="00CD3280" w14:paraId="42DEC4D5" w14:textId="77777777" w:rsidTr="00FC53C6">
        <w:tc>
          <w:tcPr>
            <w:tcW w:w="2155" w:type="dxa"/>
            <w:vAlign w:val="bottom"/>
          </w:tcPr>
          <w:p w14:paraId="1FCE4584" w14:textId="77777777" w:rsidR="00B55649" w:rsidRPr="00CD3280" w:rsidRDefault="00B55649" w:rsidP="00FC53C6">
            <w:pPr>
              <w:rPr>
                <w:color w:val="000000"/>
                <w:sz w:val="18"/>
              </w:rPr>
            </w:pPr>
            <w:r w:rsidRPr="00CD3280">
              <w:rPr>
                <w:color w:val="000000"/>
                <w:sz w:val="18"/>
              </w:rPr>
              <w:t>Blog</w:t>
            </w:r>
          </w:p>
        </w:tc>
        <w:tc>
          <w:tcPr>
            <w:tcW w:w="360" w:type="dxa"/>
          </w:tcPr>
          <w:p w14:paraId="474D94AC" w14:textId="77777777" w:rsidR="00B55649" w:rsidRPr="00CD3280" w:rsidRDefault="00B55649" w:rsidP="00FC53C6">
            <w:pPr>
              <w:pStyle w:val="PlainText"/>
              <w:rPr>
                <w:sz w:val="18"/>
              </w:rPr>
            </w:pPr>
          </w:p>
        </w:tc>
        <w:tc>
          <w:tcPr>
            <w:tcW w:w="2700" w:type="dxa"/>
            <w:vAlign w:val="bottom"/>
          </w:tcPr>
          <w:p w14:paraId="064D726A" w14:textId="77777777" w:rsidR="00B55649" w:rsidRPr="00CD3280" w:rsidRDefault="00B55649" w:rsidP="00FC53C6">
            <w:pPr>
              <w:rPr>
                <w:color w:val="000000"/>
                <w:sz w:val="18"/>
              </w:rPr>
            </w:pPr>
            <w:r w:rsidRPr="00CD3280">
              <w:rPr>
                <w:color w:val="000000"/>
                <w:sz w:val="18"/>
              </w:rPr>
              <w:t>Cardiology</w:t>
            </w:r>
          </w:p>
        </w:tc>
        <w:tc>
          <w:tcPr>
            <w:tcW w:w="360" w:type="dxa"/>
          </w:tcPr>
          <w:p w14:paraId="642AFD82" w14:textId="77777777" w:rsidR="00B55649" w:rsidRPr="00CD3280" w:rsidRDefault="00B55649" w:rsidP="00FC53C6">
            <w:pPr>
              <w:pStyle w:val="PlainText"/>
              <w:rPr>
                <w:sz w:val="18"/>
              </w:rPr>
            </w:pPr>
          </w:p>
        </w:tc>
        <w:tc>
          <w:tcPr>
            <w:tcW w:w="2520" w:type="dxa"/>
            <w:vAlign w:val="bottom"/>
          </w:tcPr>
          <w:p w14:paraId="604C5C7C" w14:textId="77777777" w:rsidR="00B55649" w:rsidRPr="00CD3280" w:rsidRDefault="00B55649" w:rsidP="00FC53C6">
            <w:pPr>
              <w:rPr>
                <w:sz w:val="18"/>
              </w:rPr>
            </w:pPr>
            <w:r w:rsidRPr="00CD3280">
              <w:rPr>
                <w:sz w:val="18"/>
              </w:rPr>
              <w:t>Access to care</w:t>
            </w:r>
          </w:p>
        </w:tc>
        <w:tc>
          <w:tcPr>
            <w:tcW w:w="332" w:type="dxa"/>
          </w:tcPr>
          <w:p w14:paraId="6C84EF57" w14:textId="77777777" w:rsidR="00B55649" w:rsidRPr="00CD3280" w:rsidRDefault="00B55649" w:rsidP="00FC53C6">
            <w:pPr>
              <w:pStyle w:val="PlainText"/>
              <w:rPr>
                <w:sz w:val="18"/>
              </w:rPr>
            </w:pPr>
          </w:p>
        </w:tc>
      </w:tr>
      <w:tr w:rsidR="00B55649" w:rsidRPr="00CD3280" w14:paraId="5F9A72E2" w14:textId="77777777" w:rsidTr="00FC53C6">
        <w:tc>
          <w:tcPr>
            <w:tcW w:w="2155" w:type="dxa"/>
            <w:vAlign w:val="bottom"/>
          </w:tcPr>
          <w:p w14:paraId="7731EC54" w14:textId="77777777" w:rsidR="00B55649" w:rsidRPr="00CD3280" w:rsidRDefault="00B55649" w:rsidP="00FC53C6">
            <w:pPr>
              <w:rPr>
                <w:color w:val="000000"/>
                <w:sz w:val="18"/>
              </w:rPr>
            </w:pPr>
            <w:r w:rsidRPr="00CD3280">
              <w:rPr>
                <w:color w:val="000000"/>
                <w:sz w:val="18"/>
              </w:rPr>
              <w:t>Event</w:t>
            </w:r>
          </w:p>
        </w:tc>
        <w:tc>
          <w:tcPr>
            <w:tcW w:w="360" w:type="dxa"/>
          </w:tcPr>
          <w:p w14:paraId="51444142" w14:textId="77777777" w:rsidR="00B55649" w:rsidRPr="00CD3280" w:rsidRDefault="00B55649" w:rsidP="00FC53C6">
            <w:pPr>
              <w:pStyle w:val="PlainText"/>
              <w:rPr>
                <w:sz w:val="18"/>
              </w:rPr>
            </w:pPr>
          </w:p>
        </w:tc>
        <w:tc>
          <w:tcPr>
            <w:tcW w:w="2700" w:type="dxa"/>
            <w:vAlign w:val="bottom"/>
          </w:tcPr>
          <w:p w14:paraId="42886CCC" w14:textId="77777777" w:rsidR="00B55649" w:rsidRPr="00CD3280" w:rsidRDefault="00B55649" w:rsidP="00FC53C6">
            <w:pPr>
              <w:rPr>
                <w:color w:val="000000"/>
                <w:sz w:val="18"/>
              </w:rPr>
            </w:pPr>
            <w:r w:rsidRPr="00CD3280">
              <w:rPr>
                <w:color w:val="000000"/>
                <w:sz w:val="18"/>
              </w:rPr>
              <w:t>Fertility, pregnancy, parenting</w:t>
            </w:r>
          </w:p>
        </w:tc>
        <w:tc>
          <w:tcPr>
            <w:tcW w:w="360" w:type="dxa"/>
          </w:tcPr>
          <w:p w14:paraId="06C2B690" w14:textId="77777777" w:rsidR="00B55649" w:rsidRPr="00CD3280" w:rsidRDefault="00B55649" w:rsidP="00FC53C6">
            <w:pPr>
              <w:pStyle w:val="PlainText"/>
              <w:rPr>
                <w:sz w:val="18"/>
              </w:rPr>
            </w:pPr>
          </w:p>
        </w:tc>
        <w:tc>
          <w:tcPr>
            <w:tcW w:w="2520" w:type="dxa"/>
            <w:vAlign w:val="bottom"/>
          </w:tcPr>
          <w:p w14:paraId="76E26DBA" w14:textId="77777777" w:rsidR="00B55649" w:rsidRPr="00CD3280" w:rsidRDefault="00B55649" w:rsidP="00FC53C6">
            <w:pPr>
              <w:rPr>
                <w:sz w:val="18"/>
              </w:rPr>
            </w:pPr>
            <w:r w:rsidRPr="00CD3280">
              <w:rPr>
                <w:sz w:val="18"/>
              </w:rPr>
              <w:t>Artificial Intelligence (AI)</w:t>
            </w:r>
          </w:p>
        </w:tc>
        <w:tc>
          <w:tcPr>
            <w:tcW w:w="332" w:type="dxa"/>
          </w:tcPr>
          <w:p w14:paraId="67987A58" w14:textId="77777777" w:rsidR="00B55649" w:rsidRPr="00CD3280" w:rsidRDefault="00B55649" w:rsidP="00FC53C6">
            <w:pPr>
              <w:pStyle w:val="PlainText"/>
              <w:rPr>
                <w:sz w:val="18"/>
              </w:rPr>
            </w:pPr>
          </w:p>
        </w:tc>
      </w:tr>
      <w:tr w:rsidR="00B55649" w:rsidRPr="00CD3280" w14:paraId="314AA2B4" w14:textId="77777777" w:rsidTr="00FC53C6">
        <w:tc>
          <w:tcPr>
            <w:tcW w:w="2155" w:type="dxa"/>
            <w:vAlign w:val="bottom"/>
          </w:tcPr>
          <w:p w14:paraId="43363E0A" w14:textId="77777777" w:rsidR="00B55649" w:rsidRPr="00CD3280" w:rsidRDefault="00B55649" w:rsidP="00FC53C6">
            <w:pPr>
              <w:rPr>
                <w:color w:val="000000"/>
                <w:sz w:val="18"/>
              </w:rPr>
            </w:pPr>
            <w:r w:rsidRPr="00CD3280">
              <w:rPr>
                <w:color w:val="000000"/>
                <w:sz w:val="18"/>
              </w:rPr>
              <w:t>Executive profile</w:t>
            </w:r>
          </w:p>
        </w:tc>
        <w:tc>
          <w:tcPr>
            <w:tcW w:w="360" w:type="dxa"/>
          </w:tcPr>
          <w:p w14:paraId="12F6DBBA" w14:textId="77777777" w:rsidR="00B55649" w:rsidRPr="00CD3280" w:rsidRDefault="00B55649" w:rsidP="00FC53C6">
            <w:pPr>
              <w:pStyle w:val="PlainText"/>
              <w:rPr>
                <w:sz w:val="18"/>
              </w:rPr>
            </w:pPr>
          </w:p>
        </w:tc>
        <w:tc>
          <w:tcPr>
            <w:tcW w:w="2700" w:type="dxa"/>
            <w:vAlign w:val="bottom"/>
          </w:tcPr>
          <w:p w14:paraId="23583D19" w14:textId="77777777" w:rsidR="00B55649" w:rsidRPr="00CD3280" w:rsidRDefault="00B55649" w:rsidP="00FC53C6">
            <w:pPr>
              <w:rPr>
                <w:color w:val="000000"/>
                <w:sz w:val="18"/>
              </w:rPr>
            </w:pPr>
            <w:r w:rsidRPr="00CD3280">
              <w:rPr>
                <w:color w:val="000000"/>
                <w:sz w:val="18"/>
              </w:rPr>
              <w:t>Oncology</w:t>
            </w:r>
          </w:p>
        </w:tc>
        <w:tc>
          <w:tcPr>
            <w:tcW w:w="360" w:type="dxa"/>
          </w:tcPr>
          <w:p w14:paraId="0B2CA959" w14:textId="77777777" w:rsidR="00B55649" w:rsidRPr="00CD3280" w:rsidRDefault="00B55649" w:rsidP="00FC53C6">
            <w:pPr>
              <w:pStyle w:val="PlainText"/>
              <w:rPr>
                <w:sz w:val="18"/>
              </w:rPr>
            </w:pPr>
            <w:r>
              <w:rPr>
                <w:sz w:val="18"/>
              </w:rPr>
              <w:t>X</w:t>
            </w:r>
          </w:p>
        </w:tc>
        <w:tc>
          <w:tcPr>
            <w:tcW w:w="2520" w:type="dxa"/>
            <w:vAlign w:val="bottom"/>
          </w:tcPr>
          <w:p w14:paraId="4B6976D3" w14:textId="77777777" w:rsidR="00B55649" w:rsidRPr="00CD3280" w:rsidRDefault="00B55649" w:rsidP="00FC53C6">
            <w:pPr>
              <w:rPr>
                <w:sz w:val="18"/>
              </w:rPr>
            </w:pPr>
            <w:r w:rsidRPr="00CD3280">
              <w:rPr>
                <w:sz w:val="18"/>
              </w:rPr>
              <w:t>Care staffing</w:t>
            </w:r>
          </w:p>
        </w:tc>
        <w:tc>
          <w:tcPr>
            <w:tcW w:w="332" w:type="dxa"/>
          </w:tcPr>
          <w:p w14:paraId="28005F09" w14:textId="77777777" w:rsidR="00B55649" w:rsidRPr="00CD3280" w:rsidRDefault="00B55649" w:rsidP="00FC53C6">
            <w:pPr>
              <w:pStyle w:val="PlainText"/>
              <w:rPr>
                <w:sz w:val="18"/>
              </w:rPr>
            </w:pPr>
          </w:p>
        </w:tc>
      </w:tr>
      <w:tr w:rsidR="00B55649" w:rsidRPr="00CD3280" w14:paraId="0C67CEA0" w14:textId="77777777" w:rsidTr="00FC53C6">
        <w:tc>
          <w:tcPr>
            <w:tcW w:w="2155" w:type="dxa"/>
            <w:vAlign w:val="bottom"/>
          </w:tcPr>
          <w:p w14:paraId="1750A358" w14:textId="77777777" w:rsidR="00B55649" w:rsidRPr="00CD3280" w:rsidRDefault="00B55649" w:rsidP="00FC53C6">
            <w:pPr>
              <w:rPr>
                <w:color w:val="000000"/>
                <w:sz w:val="18"/>
              </w:rPr>
            </w:pPr>
            <w:r w:rsidRPr="00CD3280">
              <w:rPr>
                <w:color w:val="000000"/>
                <w:sz w:val="18"/>
              </w:rPr>
              <w:t>Press release</w:t>
            </w:r>
          </w:p>
        </w:tc>
        <w:tc>
          <w:tcPr>
            <w:tcW w:w="360" w:type="dxa"/>
          </w:tcPr>
          <w:p w14:paraId="0B97132E" w14:textId="77777777" w:rsidR="00B55649" w:rsidRPr="00CD3280" w:rsidRDefault="00B55649" w:rsidP="00FC53C6">
            <w:pPr>
              <w:pStyle w:val="PlainText"/>
              <w:rPr>
                <w:sz w:val="18"/>
              </w:rPr>
            </w:pPr>
            <w:r>
              <w:rPr>
                <w:sz w:val="18"/>
              </w:rPr>
              <w:t>X</w:t>
            </w:r>
          </w:p>
        </w:tc>
        <w:tc>
          <w:tcPr>
            <w:tcW w:w="2700" w:type="dxa"/>
            <w:vAlign w:val="bottom"/>
          </w:tcPr>
          <w:p w14:paraId="3DC785A2" w14:textId="77777777" w:rsidR="00B55649" w:rsidRPr="00CD3280" w:rsidRDefault="00B55649" w:rsidP="00FC53C6">
            <w:pPr>
              <w:rPr>
                <w:color w:val="000000"/>
                <w:sz w:val="18"/>
              </w:rPr>
            </w:pPr>
            <w:r w:rsidRPr="00CD3280">
              <w:rPr>
                <w:color w:val="000000"/>
                <w:sz w:val="18"/>
              </w:rPr>
              <w:t>Radiology</w:t>
            </w:r>
            <w:r w:rsidRPr="00CD3280">
              <w:rPr>
                <w:color w:val="00B050"/>
                <w:sz w:val="18"/>
              </w:rPr>
              <w:t xml:space="preserve"> </w:t>
            </w:r>
          </w:p>
        </w:tc>
        <w:tc>
          <w:tcPr>
            <w:tcW w:w="360" w:type="dxa"/>
          </w:tcPr>
          <w:p w14:paraId="2A5E5AFD" w14:textId="77777777" w:rsidR="00B55649" w:rsidRPr="00CD3280" w:rsidRDefault="00B55649" w:rsidP="00FC53C6">
            <w:pPr>
              <w:pStyle w:val="PlainText"/>
              <w:rPr>
                <w:sz w:val="18"/>
              </w:rPr>
            </w:pPr>
          </w:p>
        </w:tc>
        <w:tc>
          <w:tcPr>
            <w:tcW w:w="2520" w:type="dxa"/>
            <w:vAlign w:val="bottom"/>
          </w:tcPr>
          <w:p w14:paraId="00D56C2A" w14:textId="77777777" w:rsidR="00B55649" w:rsidRPr="00CD3280" w:rsidRDefault="00B55649" w:rsidP="00FC53C6">
            <w:pPr>
              <w:rPr>
                <w:sz w:val="18"/>
              </w:rPr>
            </w:pPr>
            <w:r w:rsidRPr="00CD3280">
              <w:rPr>
                <w:sz w:val="18"/>
              </w:rPr>
              <w:t>Cost management</w:t>
            </w:r>
          </w:p>
        </w:tc>
        <w:tc>
          <w:tcPr>
            <w:tcW w:w="332" w:type="dxa"/>
          </w:tcPr>
          <w:p w14:paraId="16A328FA" w14:textId="77777777" w:rsidR="00B55649" w:rsidRPr="00CD3280" w:rsidRDefault="00B55649" w:rsidP="00FC53C6">
            <w:pPr>
              <w:pStyle w:val="PlainText"/>
              <w:rPr>
                <w:sz w:val="18"/>
              </w:rPr>
            </w:pPr>
          </w:p>
        </w:tc>
      </w:tr>
      <w:tr w:rsidR="00B55649" w:rsidRPr="00CD3280" w14:paraId="1433F663" w14:textId="77777777" w:rsidTr="00FC53C6">
        <w:tc>
          <w:tcPr>
            <w:tcW w:w="2155" w:type="dxa"/>
            <w:vAlign w:val="bottom"/>
          </w:tcPr>
          <w:p w14:paraId="056E79E7" w14:textId="77777777" w:rsidR="00B55649" w:rsidRPr="00CD3280" w:rsidRDefault="00B55649" w:rsidP="00FC53C6">
            <w:pPr>
              <w:rPr>
                <w:color w:val="000000"/>
                <w:sz w:val="18"/>
              </w:rPr>
            </w:pPr>
            <w:r w:rsidRPr="00CD3280">
              <w:rPr>
                <w:color w:val="000000"/>
                <w:sz w:val="18"/>
              </w:rPr>
              <w:t>Whitepaper</w:t>
            </w:r>
          </w:p>
        </w:tc>
        <w:tc>
          <w:tcPr>
            <w:tcW w:w="360" w:type="dxa"/>
          </w:tcPr>
          <w:p w14:paraId="7A473D5D" w14:textId="77777777" w:rsidR="00B55649" w:rsidRPr="00CD3280" w:rsidRDefault="00B55649" w:rsidP="00FC53C6">
            <w:pPr>
              <w:pStyle w:val="PlainText"/>
              <w:rPr>
                <w:sz w:val="18"/>
              </w:rPr>
            </w:pPr>
          </w:p>
        </w:tc>
        <w:tc>
          <w:tcPr>
            <w:tcW w:w="2700" w:type="dxa"/>
            <w:vAlign w:val="bottom"/>
          </w:tcPr>
          <w:p w14:paraId="1A0A01F3" w14:textId="77777777" w:rsidR="00B55649" w:rsidRPr="00CD3280" w:rsidRDefault="00B55649" w:rsidP="00FC53C6">
            <w:pPr>
              <w:rPr>
                <w:color w:val="000000"/>
                <w:sz w:val="18"/>
              </w:rPr>
            </w:pPr>
            <w:r w:rsidRPr="00CD3280">
              <w:rPr>
                <w:color w:val="000000"/>
                <w:sz w:val="18"/>
              </w:rPr>
              <w:t xml:space="preserve">Sleep &amp; Respiratory care </w:t>
            </w:r>
          </w:p>
        </w:tc>
        <w:tc>
          <w:tcPr>
            <w:tcW w:w="360" w:type="dxa"/>
          </w:tcPr>
          <w:p w14:paraId="0CF98B64" w14:textId="77777777" w:rsidR="00B55649" w:rsidRPr="00CD3280" w:rsidRDefault="00B55649" w:rsidP="00FC53C6">
            <w:pPr>
              <w:pStyle w:val="PlainText"/>
              <w:rPr>
                <w:sz w:val="18"/>
              </w:rPr>
            </w:pPr>
          </w:p>
        </w:tc>
        <w:tc>
          <w:tcPr>
            <w:tcW w:w="2520" w:type="dxa"/>
            <w:vAlign w:val="bottom"/>
          </w:tcPr>
          <w:p w14:paraId="5C653313" w14:textId="77777777" w:rsidR="00B55649" w:rsidRPr="00CD3280" w:rsidRDefault="00B55649" w:rsidP="00FC53C6">
            <w:pPr>
              <w:rPr>
                <w:sz w:val="18"/>
              </w:rPr>
            </w:pPr>
            <w:r w:rsidRPr="00CD3280">
              <w:rPr>
                <w:sz w:val="18"/>
              </w:rPr>
              <w:t>Precision medicine</w:t>
            </w:r>
          </w:p>
        </w:tc>
        <w:tc>
          <w:tcPr>
            <w:tcW w:w="332" w:type="dxa"/>
          </w:tcPr>
          <w:p w14:paraId="31653F23" w14:textId="77777777" w:rsidR="00B55649" w:rsidRPr="00CD3280" w:rsidRDefault="00B55649" w:rsidP="00FC53C6">
            <w:pPr>
              <w:pStyle w:val="PlainText"/>
              <w:rPr>
                <w:sz w:val="18"/>
              </w:rPr>
            </w:pPr>
            <w:r>
              <w:rPr>
                <w:sz w:val="18"/>
              </w:rPr>
              <w:t>X</w:t>
            </w:r>
          </w:p>
        </w:tc>
      </w:tr>
      <w:tr w:rsidR="00B55649" w:rsidRPr="00CD3280" w14:paraId="3327DA24" w14:textId="77777777" w:rsidTr="00FC53C6">
        <w:tc>
          <w:tcPr>
            <w:tcW w:w="2155" w:type="dxa"/>
            <w:vAlign w:val="bottom"/>
          </w:tcPr>
          <w:p w14:paraId="287FF12F" w14:textId="77777777" w:rsidR="00B55649" w:rsidRPr="00CD3280" w:rsidRDefault="00B55649" w:rsidP="00FC53C6">
            <w:pPr>
              <w:rPr>
                <w:color w:val="000000"/>
                <w:sz w:val="18"/>
              </w:rPr>
            </w:pPr>
          </w:p>
        </w:tc>
        <w:tc>
          <w:tcPr>
            <w:tcW w:w="360" w:type="dxa"/>
          </w:tcPr>
          <w:p w14:paraId="4F545AE9" w14:textId="77777777" w:rsidR="00B55649" w:rsidRPr="00CD3280" w:rsidRDefault="00B55649" w:rsidP="00FC53C6">
            <w:pPr>
              <w:pStyle w:val="PlainText"/>
              <w:rPr>
                <w:sz w:val="18"/>
              </w:rPr>
            </w:pPr>
          </w:p>
        </w:tc>
        <w:tc>
          <w:tcPr>
            <w:tcW w:w="2700" w:type="dxa"/>
            <w:vAlign w:val="bottom"/>
          </w:tcPr>
          <w:p w14:paraId="72307761" w14:textId="77777777" w:rsidR="00B55649" w:rsidRPr="00CD3280" w:rsidRDefault="00B55649" w:rsidP="00FC53C6">
            <w:pPr>
              <w:rPr>
                <w:color w:val="000000"/>
                <w:sz w:val="18"/>
              </w:rPr>
            </w:pPr>
          </w:p>
        </w:tc>
        <w:tc>
          <w:tcPr>
            <w:tcW w:w="360" w:type="dxa"/>
          </w:tcPr>
          <w:p w14:paraId="4860C32B" w14:textId="77777777" w:rsidR="00B55649" w:rsidRPr="00CD3280" w:rsidRDefault="00B55649" w:rsidP="00FC53C6">
            <w:pPr>
              <w:pStyle w:val="PlainText"/>
              <w:rPr>
                <w:sz w:val="18"/>
              </w:rPr>
            </w:pPr>
          </w:p>
        </w:tc>
        <w:tc>
          <w:tcPr>
            <w:tcW w:w="2520" w:type="dxa"/>
            <w:vAlign w:val="bottom"/>
          </w:tcPr>
          <w:p w14:paraId="432C1712" w14:textId="77777777" w:rsidR="00B55649" w:rsidRPr="00CD3280" w:rsidRDefault="00B55649" w:rsidP="00FC53C6">
            <w:pPr>
              <w:rPr>
                <w:sz w:val="18"/>
              </w:rPr>
            </w:pPr>
            <w:r w:rsidRPr="00CD3280">
              <w:rPr>
                <w:sz w:val="18"/>
              </w:rPr>
              <w:t>Data privacy &amp; security</w:t>
            </w:r>
          </w:p>
        </w:tc>
        <w:tc>
          <w:tcPr>
            <w:tcW w:w="332" w:type="dxa"/>
          </w:tcPr>
          <w:p w14:paraId="0D7DEE33" w14:textId="77777777" w:rsidR="00B55649" w:rsidRPr="00CD3280" w:rsidRDefault="00B55649" w:rsidP="00FC53C6">
            <w:pPr>
              <w:pStyle w:val="PlainText"/>
              <w:rPr>
                <w:sz w:val="18"/>
              </w:rPr>
            </w:pPr>
          </w:p>
        </w:tc>
      </w:tr>
      <w:tr w:rsidR="00B55649" w:rsidRPr="00CD3280" w14:paraId="0AE2BEC7" w14:textId="77777777" w:rsidTr="00FC53C6">
        <w:tc>
          <w:tcPr>
            <w:tcW w:w="2515" w:type="dxa"/>
            <w:gridSpan w:val="2"/>
            <w:shd w:val="clear" w:color="auto" w:fill="00B0F0"/>
          </w:tcPr>
          <w:p w14:paraId="1AE87916" w14:textId="77777777" w:rsidR="00B55649" w:rsidRPr="00B85977" w:rsidRDefault="00B55649" w:rsidP="00FC53C6">
            <w:pPr>
              <w:jc w:val="center"/>
              <w:rPr>
                <w:color w:val="FFFFFF" w:themeColor="background1"/>
                <w:sz w:val="18"/>
              </w:rPr>
            </w:pPr>
            <w:r w:rsidRPr="00B85977">
              <w:rPr>
                <w:color w:val="FFFFFF" w:themeColor="background1"/>
                <w:sz w:val="18"/>
              </w:rPr>
              <w:t>Company performance</w:t>
            </w:r>
          </w:p>
        </w:tc>
        <w:tc>
          <w:tcPr>
            <w:tcW w:w="3060" w:type="dxa"/>
            <w:gridSpan w:val="2"/>
            <w:shd w:val="clear" w:color="auto" w:fill="00B0F0"/>
          </w:tcPr>
          <w:p w14:paraId="637A0AF2" w14:textId="77777777" w:rsidR="00B55649" w:rsidRPr="00B85977" w:rsidRDefault="00B55649" w:rsidP="00FC53C6">
            <w:pPr>
              <w:pStyle w:val="PlainText"/>
              <w:jc w:val="center"/>
              <w:rPr>
                <w:color w:val="FFFFFF" w:themeColor="background1"/>
                <w:sz w:val="18"/>
              </w:rPr>
            </w:pPr>
            <w:r w:rsidRPr="00B85977">
              <w:rPr>
                <w:color w:val="FFFFFF" w:themeColor="background1"/>
                <w:sz w:val="18"/>
              </w:rPr>
              <w:t>Philips' solutions</w:t>
            </w:r>
          </w:p>
        </w:tc>
        <w:tc>
          <w:tcPr>
            <w:tcW w:w="2520" w:type="dxa"/>
          </w:tcPr>
          <w:p w14:paraId="5C02CA77" w14:textId="77777777" w:rsidR="00B55649" w:rsidRPr="00CD3280" w:rsidRDefault="00B55649" w:rsidP="00FC53C6">
            <w:pPr>
              <w:pStyle w:val="PlainText"/>
              <w:rPr>
                <w:sz w:val="18"/>
              </w:rPr>
            </w:pPr>
            <w:r w:rsidRPr="00CD3280">
              <w:rPr>
                <w:sz w:val="18"/>
              </w:rPr>
              <w:t>Health economics</w:t>
            </w:r>
          </w:p>
        </w:tc>
        <w:tc>
          <w:tcPr>
            <w:tcW w:w="332" w:type="dxa"/>
          </w:tcPr>
          <w:p w14:paraId="721E2E4A" w14:textId="77777777" w:rsidR="00B55649" w:rsidRPr="00CD3280" w:rsidRDefault="00B55649" w:rsidP="00FC53C6">
            <w:pPr>
              <w:pStyle w:val="PlainText"/>
              <w:rPr>
                <w:sz w:val="18"/>
              </w:rPr>
            </w:pPr>
          </w:p>
        </w:tc>
      </w:tr>
      <w:tr w:rsidR="00B55649" w:rsidRPr="00CD3280" w14:paraId="4F6F162D" w14:textId="77777777" w:rsidTr="00FC53C6">
        <w:tc>
          <w:tcPr>
            <w:tcW w:w="2155" w:type="dxa"/>
            <w:vAlign w:val="bottom"/>
          </w:tcPr>
          <w:p w14:paraId="37BD8F5E" w14:textId="77777777" w:rsidR="00B55649" w:rsidRPr="00CD3280" w:rsidRDefault="00B55649" w:rsidP="00FC53C6">
            <w:pPr>
              <w:rPr>
                <w:color w:val="000000"/>
                <w:sz w:val="18"/>
              </w:rPr>
            </w:pPr>
            <w:r w:rsidRPr="00CD3280">
              <w:rPr>
                <w:color w:val="000000"/>
                <w:sz w:val="18"/>
              </w:rPr>
              <w:t>Awards</w:t>
            </w:r>
          </w:p>
        </w:tc>
        <w:tc>
          <w:tcPr>
            <w:tcW w:w="360" w:type="dxa"/>
          </w:tcPr>
          <w:p w14:paraId="7E31D007" w14:textId="77777777" w:rsidR="00B55649" w:rsidRPr="00CD3280" w:rsidRDefault="00B55649" w:rsidP="00FC53C6">
            <w:pPr>
              <w:pStyle w:val="PlainText"/>
              <w:rPr>
                <w:sz w:val="18"/>
              </w:rPr>
            </w:pPr>
          </w:p>
        </w:tc>
        <w:tc>
          <w:tcPr>
            <w:tcW w:w="2700" w:type="dxa"/>
            <w:vAlign w:val="bottom"/>
          </w:tcPr>
          <w:p w14:paraId="5806964D" w14:textId="77777777" w:rsidR="00B55649" w:rsidRPr="00CD3280" w:rsidRDefault="00B55649" w:rsidP="00FC53C6">
            <w:pPr>
              <w:rPr>
                <w:color w:val="000000"/>
                <w:sz w:val="18"/>
              </w:rPr>
            </w:pPr>
            <w:r w:rsidRPr="00CD3280">
              <w:rPr>
                <w:color w:val="000000"/>
                <w:sz w:val="18"/>
              </w:rPr>
              <w:t>Consumer health</w:t>
            </w:r>
          </w:p>
        </w:tc>
        <w:tc>
          <w:tcPr>
            <w:tcW w:w="360" w:type="dxa"/>
          </w:tcPr>
          <w:p w14:paraId="0FC0E842" w14:textId="77777777" w:rsidR="00B55649" w:rsidRPr="00CD3280" w:rsidRDefault="00B55649" w:rsidP="00FC53C6">
            <w:pPr>
              <w:pStyle w:val="PlainText"/>
              <w:rPr>
                <w:sz w:val="18"/>
              </w:rPr>
            </w:pPr>
          </w:p>
        </w:tc>
        <w:tc>
          <w:tcPr>
            <w:tcW w:w="2520" w:type="dxa"/>
          </w:tcPr>
          <w:p w14:paraId="769AEF1C" w14:textId="77777777" w:rsidR="00B55649" w:rsidRPr="00CD3280" w:rsidRDefault="00B55649" w:rsidP="00FC53C6">
            <w:pPr>
              <w:pStyle w:val="PlainText"/>
              <w:rPr>
                <w:sz w:val="18"/>
              </w:rPr>
            </w:pPr>
          </w:p>
        </w:tc>
        <w:tc>
          <w:tcPr>
            <w:tcW w:w="332" w:type="dxa"/>
          </w:tcPr>
          <w:p w14:paraId="30D3FBC9" w14:textId="77777777" w:rsidR="00B55649" w:rsidRPr="00CD3280" w:rsidRDefault="00B55649" w:rsidP="00FC53C6">
            <w:pPr>
              <w:pStyle w:val="PlainText"/>
              <w:rPr>
                <w:sz w:val="18"/>
              </w:rPr>
            </w:pPr>
          </w:p>
        </w:tc>
      </w:tr>
      <w:tr w:rsidR="00B55649" w:rsidRPr="00CD3280" w14:paraId="4F87D87B" w14:textId="77777777" w:rsidTr="00FC53C6">
        <w:tc>
          <w:tcPr>
            <w:tcW w:w="2155" w:type="dxa"/>
            <w:vAlign w:val="bottom"/>
          </w:tcPr>
          <w:p w14:paraId="73B2931D" w14:textId="77777777" w:rsidR="00B55649" w:rsidRPr="00CD3280" w:rsidRDefault="00B55649" w:rsidP="00FC53C6">
            <w:pPr>
              <w:rPr>
                <w:color w:val="000000"/>
                <w:sz w:val="18"/>
              </w:rPr>
            </w:pPr>
            <w:r w:rsidRPr="00CD3280">
              <w:rPr>
                <w:color w:val="000000"/>
                <w:sz w:val="18"/>
              </w:rPr>
              <w:t>Financial performance</w:t>
            </w:r>
          </w:p>
        </w:tc>
        <w:tc>
          <w:tcPr>
            <w:tcW w:w="360" w:type="dxa"/>
          </w:tcPr>
          <w:p w14:paraId="24C2A66A" w14:textId="77777777" w:rsidR="00B55649" w:rsidRPr="00CD3280" w:rsidRDefault="00B55649" w:rsidP="00FC53C6">
            <w:pPr>
              <w:pStyle w:val="PlainText"/>
              <w:rPr>
                <w:sz w:val="18"/>
              </w:rPr>
            </w:pPr>
          </w:p>
        </w:tc>
        <w:tc>
          <w:tcPr>
            <w:tcW w:w="2700" w:type="dxa"/>
            <w:vAlign w:val="bottom"/>
          </w:tcPr>
          <w:p w14:paraId="5A76F31E" w14:textId="77777777" w:rsidR="00B55649" w:rsidRPr="00CD3280" w:rsidRDefault="00B55649" w:rsidP="00FC53C6">
            <w:pPr>
              <w:rPr>
                <w:color w:val="000000"/>
                <w:sz w:val="18"/>
              </w:rPr>
            </w:pPr>
            <w:r w:rsidRPr="00CD3280">
              <w:rPr>
                <w:color w:val="000000"/>
                <w:sz w:val="18"/>
              </w:rPr>
              <w:t>Consumer products</w:t>
            </w:r>
          </w:p>
        </w:tc>
        <w:tc>
          <w:tcPr>
            <w:tcW w:w="360" w:type="dxa"/>
          </w:tcPr>
          <w:p w14:paraId="2059B219" w14:textId="77777777" w:rsidR="00B55649" w:rsidRPr="00CD3280" w:rsidRDefault="00B55649" w:rsidP="00FC53C6">
            <w:pPr>
              <w:pStyle w:val="PlainText"/>
              <w:rPr>
                <w:sz w:val="18"/>
              </w:rPr>
            </w:pPr>
          </w:p>
        </w:tc>
        <w:tc>
          <w:tcPr>
            <w:tcW w:w="2852" w:type="dxa"/>
            <w:gridSpan w:val="2"/>
            <w:shd w:val="clear" w:color="auto" w:fill="00B0F0"/>
          </w:tcPr>
          <w:p w14:paraId="2C1227A6" w14:textId="77777777" w:rsidR="00B55649" w:rsidRPr="00B85977" w:rsidRDefault="00B55649" w:rsidP="00FC53C6">
            <w:pPr>
              <w:pStyle w:val="PlainText"/>
              <w:jc w:val="center"/>
              <w:rPr>
                <w:color w:val="FFFFFF" w:themeColor="background1"/>
                <w:sz w:val="18"/>
              </w:rPr>
            </w:pPr>
            <w:r w:rsidRPr="00B85977">
              <w:rPr>
                <w:i/>
                <w:iCs/>
                <w:color w:val="FFFFFF" w:themeColor="background1"/>
                <w:sz w:val="18"/>
              </w:rPr>
              <w:t>Themes (non-visible, extra tag)</w:t>
            </w:r>
          </w:p>
        </w:tc>
      </w:tr>
      <w:tr w:rsidR="00B55649" w:rsidRPr="00CD3280" w14:paraId="3385F688" w14:textId="77777777" w:rsidTr="00FC53C6">
        <w:tc>
          <w:tcPr>
            <w:tcW w:w="2155" w:type="dxa"/>
            <w:vAlign w:val="bottom"/>
          </w:tcPr>
          <w:p w14:paraId="2988C3F9" w14:textId="77777777" w:rsidR="00B55649" w:rsidRPr="00CD3280" w:rsidRDefault="00B55649" w:rsidP="00FC53C6">
            <w:pPr>
              <w:rPr>
                <w:color w:val="000000"/>
                <w:sz w:val="18"/>
              </w:rPr>
            </w:pPr>
            <w:r w:rsidRPr="00CD3280">
              <w:rPr>
                <w:color w:val="000000"/>
                <w:sz w:val="18"/>
              </w:rPr>
              <w:t>Governance</w:t>
            </w:r>
          </w:p>
        </w:tc>
        <w:tc>
          <w:tcPr>
            <w:tcW w:w="360" w:type="dxa"/>
          </w:tcPr>
          <w:p w14:paraId="7ED2E066" w14:textId="77777777" w:rsidR="00B55649" w:rsidRPr="00CD3280" w:rsidRDefault="00B55649" w:rsidP="00FC53C6">
            <w:pPr>
              <w:pStyle w:val="PlainText"/>
              <w:rPr>
                <w:sz w:val="18"/>
              </w:rPr>
            </w:pPr>
          </w:p>
        </w:tc>
        <w:tc>
          <w:tcPr>
            <w:tcW w:w="2700" w:type="dxa"/>
            <w:vAlign w:val="bottom"/>
          </w:tcPr>
          <w:p w14:paraId="7AF7AB0D" w14:textId="77777777" w:rsidR="00B55649" w:rsidRPr="00CD3280" w:rsidRDefault="00B55649" w:rsidP="00FC53C6">
            <w:pPr>
              <w:rPr>
                <w:color w:val="000000"/>
                <w:sz w:val="18"/>
              </w:rPr>
            </w:pPr>
            <w:r w:rsidRPr="00CD3280">
              <w:rPr>
                <w:color w:val="000000"/>
                <w:sz w:val="18"/>
              </w:rPr>
              <w:t>Diagnosis &amp; Treatment</w:t>
            </w:r>
          </w:p>
        </w:tc>
        <w:tc>
          <w:tcPr>
            <w:tcW w:w="360" w:type="dxa"/>
          </w:tcPr>
          <w:p w14:paraId="0A6A17A0" w14:textId="77777777" w:rsidR="00B55649" w:rsidRPr="00CD3280" w:rsidRDefault="00B55649" w:rsidP="00FC53C6">
            <w:pPr>
              <w:pStyle w:val="PlainText"/>
              <w:rPr>
                <w:sz w:val="18"/>
              </w:rPr>
            </w:pPr>
            <w:r>
              <w:rPr>
                <w:sz w:val="18"/>
              </w:rPr>
              <w:t>X</w:t>
            </w:r>
          </w:p>
        </w:tc>
        <w:tc>
          <w:tcPr>
            <w:tcW w:w="2520" w:type="dxa"/>
            <w:vAlign w:val="bottom"/>
          </w:tcPr>
          <w:p w14:paraId="2318F905" w14:textId="77777777" w:rsidR="00B55649" w:rsidRPr="00CD3280" w:rsidRDefault="00B55649" w:rsidP="00FC53C6">
            <w:pPr>
              <w:rPr>
                <w:i/>
                <w:iCs/>
                <w:sz w:val="18"/>
              </w:rPr>
            </w:pPr>
            <w:r w:rsidRPr="00CD3280">
              <w:rPr>
                <w:i/>
                <w:iCs/>
                <w:sz w:val="18"/>
              </w:rPr>
              <w:t>Digital health</w:t>
            </w:r>
          </w:p>
        </w:tc>
        <w:tc>
          <w:tcPr>
            <w:tcW w:w="332" w:type="dxa"/>
          </w:tcPr>
          <w:p w14:paraId="1015E885" w14:textId="77777777" w:rsidR="00B55649" w:rsidRPr="00CD3280" w:rsidRDefault="00B55649" w:rsidP="00FC53C6">
            <w:pPr>
              <w:pStyle w:val="PlainText"/>
              <w:rPr>
                <w:sz w:val="18"/>
              </w:rPr>
            </w:pPr>
          </w:p>
        </w:tc>
      </w:tr>
      <w:tr w:rsidR="00B55649" w:rsidRPr="00CD3280" w14:paraId="27FAD510" w14:textId="77777777" w:rsidTr="00FC53C6">
        <w:tc>
          <w:tcPr>
            <w:tcW w:w="2155" w:type="dxa"/>
            <w:vAlign w:val="bottom"/>
          </w:tcPr>
          <w:p w14:paraId="354F8C6F" w14:textId="77777777" w:rsidR="00B55649" w:rsidRPr="00CD3280" w:rsidRDefault="00B55649" w:rsidP="00FC53C6">
            <w:pPr>
              <w:rPr>
                <w:color w:val="000000"/>
                <w:sz w:val="18"/>
              </w:rPr>
            </w:pPr>
            <w:r w:rsidRPr="00CD3280">
              <w:rPr>
                <w:color w:val="000000"/>
                <w:sz w:val="18"/>
              </w:rPr>
              <w:t>Mergers &amp; acquisitions</w:t>
            </w:r>
          </w:p>
        </w:tc>
        <w:tc>
          <w:tcPr>
            <w:tcW w:w="360" w:type="dxa"/>
          </w:tcPr>
          <w:p w14:paraId="47CB4DAC" w14:textId="77777777" w:rsidR="00B55649" w:rsidRPr="00CD3280" w:rsidRDefault="00B55649" w:rsidP="00FC53C6">
            <w:pPr>
              <w:pStyle w:val="PlainText"/>
              <w:rPr>
                <w:sz w:val="18"/>
              </w:rPr>
            </w:pPr>
          </w:p>
        </w:tc>
        <w:tc>
          <w:tcPr>
            <w:tcW w:w="2700" w:type="dxa"/>
            <w:vAlign w:val="bottom"/>
          </w:tcPr>
          <w:p w14:paraId="5D6FA709" w14:textId="77777777" w:rsidR="00B55649" w:rsidRPr="00CD3280" w:rsidRDefault="00B55649" w:rsidP="00FC53C6">
            <w:pPr>
              <w:rPr>
                <w:color w:val="000000"/>
                <w:sz w:val="18"/>
              </w:rPr>
            </w:pPr>
            <w:r w:rsidRPr="00CD3280">
              <w:rPr>
                <w:color w:val="000000"/>
                <w:sz w:val="18"/>
              </w:rPr>
              <w:t>Digital pathology</w:t>
            </w:r>
          </w:p>
        </w:tc>
        <w:tc>
          <w:tcPr>
            <w:tcW w:w="360" w:type="dxa"/>
          </w:tcPr>
          <w:p w14:paraId="1F67DF29" w14:textId="77777777" w:rsidR="00B55649" w:rsidRPr="00CD3280" w:rsidRDefault="00B55649" w:rsidP="00FC53C6">
            <w:pPr>
              <w:pStyle w:val="PlainText"/>
              <w:rPr>
                <w:sz w:val="18"/>
              </w:rPr>
            </w:pPr>
          </w:p>
        </w:tc>
        <w:tc>
          <w:tcPr>
            <w:tcW w:w="2520" w:type="dxa"/>
            <w:vAlign w:val="bottom"/>
          </w:tcPr>
          <w:p w14:paraId="6EE8E808" w14:textId="77777777" w:rsidR="00B55649" w:rsidRPr="00CD3280" w:rsidRDefault="00B55649" w:rsidP="00FC53C6">
            <w:pPr>
              <w:rPr>
                <w:i/>
                <w:iCs/>
                <w:color w:val="000000"/>
                <w:sz w:val="18"/>
              </w:rPr>
            </w:pPr>
            <w:r w:rsidRPr="00CD3280">
              <w:rPr>
                <w:i/>
                <w:iCs/>
                <w:color w:val="000000"/>
                <w:sz w:val="18"/>
              </w:rPr>
              <w:t>Enhancing patient experience</w:t>
            </w:r>
          </w:p>
        </w:tc>
        <w:tc>
          <w:tcPr>
            <w:tcW w:w="332" w:type="dxa"/>
          </w:tcPr>
          <w:p w14:paraId="781A6753" w14:textId="77777777" w:rsidR="00B55649" w:rsidRPr="00CD3280" w:rsidRDefault="00B55649" w:rsidP="00FC53C6">
            <w:pPr>
              <w:pStyle w:val="PlainText"/>
              <w:rPr>
                <w:sz w:val="18"/>
              </w:rPr>
            </w:pPr>
            <w:r>
              <w:rPr>
                <w:sz w:val="18"/>
              </w:rPr>
              <w:t>X</w:t>
            </w:r>
          </w:p>
        </w:tc>
      </w:tr>
      <w:tr w:rsidR="00B55649" w:rsidRPr="00CD3280" w14:paraId="2917BBC8" w14:textId="77777777" w:rsidTr="00FC53C6">
        <w:tc>
          <w:tcPr>
            <w:tcW w:w="2155" w:type="dxa"/>
            <w:vAlign w:val="bottom"/>
          </w:tcPr>
          <w:p w14:paraId="5CCC8EAB" w14:textId="77777777" w:rsidR="00B55649" w:rsidRPr="00CD3280" w:rsidRDefault="00B55649" w:rsidP="00FC53C6">
            <w:pPr>
              <w:rPr>
                <w:color w:val="000000"/>
                <w:sz w:val="18"/>
              </w:rPr>
            </w:pPr>
            <w:r w:rsidRPr="00CD3280">
              <w:rPr>
                <w:color w:val="000000"/>
                <w:sz w:val="18"/>
              </w:rPr>
              <w:t>Partnerships</w:t>
            </w:r>
          </w:p>
        </w:tc>
        <w:tc>
          <w:tcPr>
            <w:tcW w:w="360" w:type="dxa"/>
          </w:tcPr>
          <w:p w14:paraId="2E8A1761" w14:textId="77777777" w:rsidR="00B55649" w:rsidRPr="00CD3280" w:rsidRDefault="00B55649" w:rsidP="00FC53C6">
            <w:pPr>
              <w:pStyle w:val="PlainText"/>
              <w:rPr>
                <w:sz w:val="18"/>
              </w:rPr>
            </w:pPr>
          </w:p>
        </w:tc>
        <w:tc>
          <w:tcPr>
            <w:tcW w:w="2700" w:type="dxa"/>
            <w:vAlign w:val="bottom"/>
          </w:tcPr>
          <w:p w14:paraId="02AFB53D" w14:textId="77777777" w:rsidR="00B55649" w:rsidRPr="00CD3280" w:rsidRDefault="00B55649" w:rsidP="00FC53C6">
            <w:pPr>
              <w:rPr>
                <w:color w:val="000000"/>
                <w:sz w:val="18"/>
              </w:rPr>
            </w:pPr>
            <w:r w:rsidRPr="00CD3280">
              <w:rPr>
                <w:color w:val="000000"/>
                <w:sz w:val="18"/>
              </w:rPr>
              <w:t>Health informatics</w:t>
            </w:r>
          </w:p>
        </w:tc>
        <w:tc>
          <w:tcPr>
            <w:tcW w:w="360" w:type="dxa"/>
          </w:tcPr>
          <w:p w14:paraId="29C8A633" w14:textId="77777777" w:rsidR="00B55649" w:rsidRPr="00CD3280" w:rsidRDefault="00B55649" w:rsidP="00FC53C6">
            <w:pPr>
              <w:pStyle w:val="PlainText"/>
              <w:rPr>
                <w:sz w:val="18"/>
              </w:rPr>
            </w:pPr>
          </w:p>
        </w:tc>
        <w:tc>
          <w:tcPr>
            <w:tcW w:w="2520" w:type="dxa"/>
            <w:vAlign w:val="bottom"/>
          </w:tcPr>
          <w:p w14:paraId="119CBF7C" w14:textId="77777777" w:rsidR="00B55649" w:rsidRPr="00CD3280" w:rsidRDefault="00B55649" w:rsidP="00FC53C6">
            <w:pPr>
              <w:rPr>
                <w:i/>
                <w:iCs/>
                <w:color w:val="000000"/>
                <w:sz w:val="18"/>
              </w:rPr>
            </w:pPr>
            <w:r w:rsidRPr="00CD3280">
              <w:rPr>
                <w:i/>
                <w:iCs/>
                <w:color w:val="000000"/>
                <w:sz w:val="18"/>
              </w:rPr>
              <w:t>Improving health outcomes</w:t>
            </w:r>
          </w:p>
        </w:tc>
        <w:tc>
          <w:tcPr>
            <w:tcW w:w="332" w:type="dxa"/>
          </w:tcPr>
          <w:p w14:paraId="456AB111" w14:textId="77777777" w:rsidR="00B55649" w:rsidRPr="00CD3280" w:rsidRDefault="00B55649" w:rsidP="00FC53C6">
            <w:pPr>
              <w:pStyle w:val="PlainText"/>
              <w:rPr>
                <w:sz w:val="18"/>
              </w:rPr>
            </w:pPr>
          </w:p>
        </w:tc>
      </w:tr>
      <w:tr w:rsidR="00B55649" w:rsidRPr="00CD3280" w14:paraId="7D4D009B" w14:textId="77777777" w:rsidTr="00FC53C6">
        <w:tc>
          <w:tcPr>
            <w:tcW w:w="2155" w:type="dxa"/>
            <w:vAlign w:val="bottom"/>
          </w:tcPr>
          <w:p w14:paraId="0E8BC2FF" w14:textId="77777777" w:rsidR="00B55649" w:rsidRPr="00CD3280" w:rsidRDefault="00B55649" w:rsidP="00FC53C6">
            <w:pPr>
              <w:rPr>
                <w:color w:val="000000"/>
                <w:sz w:val="18"/>
              </w:rPr>
            </w:pPr>
            <w:r w:rsidRPr="00CD3280">
              <w:rPr>
                <w:color w:val="000000"/>
                <w:sz w:val="18"/>
              </w:rPr>
              <w:t>Sustainability</w:t>
            </w:r>
          </w:p>
        </w:tc>
        <w:tc>
          <w:tcPr>
            <w:tcW w:w="360" w:type="dxa"/>
          </w:tcPr>
          <w:p w14:paraId="22C47439" w14:textId="77777777" w:rsidR="00B55649" w:rsidRPr="00CD3280" w:rsidRDefault="00B55649" w:rsidP="00FC53C6">
            <w:pPr>
              <w:pStyle w:val="PlainText"/>
              <w:rPr>
                <w:sz w:val="18"/>
              </w:rPr>
            </w:pPr>
          </w:p>
        </w:tc>
        <w:tc>
          <w:tcPr>
            <w:tcW w:w="2700" w:type="dxa"/>
            <w:vAlign w:val="bottom"/>
          </w:tcPr>
          <w:p w14:paraId="65AB8266" w14:textId="77777777" w:rsidR="00B55649" w:rsidRPr="00CD3280" w:rsidRDefault="00B55649" w:rsidP="00FC53C6">
            <w:pPr>
              <w:rPr>
                <w:color w:val="000000"/>
                <w:sz w:val="18"/>
              </w:rPr>
            </w:pPr>
            <w:r w:rsidRPr="00CD3280">
              <w:rPr>
                <w:color w:val="000000"/>
                <w:sz w:val="18"/>
              </w:rPr>
              <w:t>Home care</w:t>
            </w:r>
          </w:p>
        </w:tc>
        <w:tc>
          <w:tcPr>
            <w:tcW w:w="360" w:type="dxa"/>
          </w:tcPr>
          <w:p w14:paraId="7FB67F22" w14:textId="77777777" w:rsidR="00B55649" w:rsidRPr="00CD3280" w:rsidRDefault="00B55649" w:rsidP="00FC53C6">
            <w:pPr>
              <w:pStyle w:val="PlainText"/>
              <w:rPr>
                <w:sz w:val="18"/>
              </w:rPr>
            </w:pPr>
          </w:p>
        </w:tc>
        <w:tc>
          <w:tcPr>
            <w:tcW w:w="2520" w:type="dxa"/>
            <w:vAlign w:val="bottom"/>
          </w:tcPr>
          <w:p w14:paraId="173833C4" w14:textId="77777777" w:rsidR="00B55649" w:rsidRPr="00CD3280" w:rsidRDefault="00B55649" w:rsidP="00FC53C6">
            <w:pPr>
              <w:rPr>
                <w:i/>
                <w:iCs/>
                <w:color w:val="000000"/>
                <w:sz w:val="18"/>
              </w:rPr>
            </w:pPr>
            <w:r w:rsidRPr="00CD3280">
              <w:rPr>
                <w:i/>
                <w:iCs/>
                <w:color w:val="000000"/>
                <w:sz w:val="18"/>
              </w:rPr>
              <w:t>Lowering health costs</w:t>
            </w:r>
          </w:p>
        </w:tc>
        <w:tc>
          <w:tcPr>
            <w:tcW w:w="332" w:type="dxa"/>
          </w:tcPr>
          <w:p w14:paraId="622695C8" w14:textId="77777777" w:rsidR="00B55649" w:rsidRPr="00CD3280" w:rsidRDefault="00B55649" w:rsidP="00FC53C6">
            <w:pPr>
              <w:pStyle w:val="PlainText"/>
              <w:rPr>
                <w:sz w:val="18"/>
              </w:rPr>
            </w:pPr>
          </w:p>
        </w:tc>
      </w:tr>
      <w:tr w:rsidR="00B55649" w:rsidRPr="00CD3280" w14:paraId="0F079005" w14:textId="77777777" w:rsidTr="00FC53C6">
        <w:tc>
          <w:tcPr>
            <w:tcW w:w="2155" w:type="dxa"/>
            <w:vAlign w:val="bottom"/>
          </w:tcPr>
          <w:p w14:paraId="0E1D2A2E" w14:textId="77777777" w:rsidR="00B55649" w:rsidRPr="00CD3280" w:rsidRDefault="00B55649" w:rsidP="00FC53C6">
            <w:pPr>
              <w:rPr>
                <w:color w:val="000000"/>
                <w:sz w:val="18"/>
              </w:rPr>
            </w:pPr>
          </w:p>
        </w:tc>
        <w:tc>
          <w:tcPr>
            <w:tcW w:w="360" w:type="dxa"/>
          </w:tcPr>
          <w:p w14:paraId="0FE7E188" w14:textId="77777777" w:rsidR="00B55649" w:rsidRPr="00CD3280" w:rsidRDefault="00B55649" w:rsidP="00FC53C6">
            <w:pPr>
              <w:pStyle w:val="PlainText"/>
              <w:rPr>
                <w:sz w:val="18"/>
              </w:rPr>
            </w:pPr>
          </w:p>
        </w:tc>
        <w:tc>
          <w:tcPr>
            <w:tcW w:w="2700" w:type="dxa"/>
            <w:vAlign w:val="bottom"/>
          </w:tcPr>
          <w:p w14:paraId="4DC3E86F" w14:textId="77777777" w:rsidR="00B55649" w:rsidRPr="00CD3280" w:rsidRDefault="00B55649" w:rsidP="00FC53C6">
            <w:pPr>
              <w:rPr>
                <w:color w:val="000000"/>
                <w:sz w:val="18"/>
              </w:rPr>
            </w:pPr>
            <w:r w:rsidRPr="00CD3280">
              <w:rPr>
                <w:color w:val="000000"/>
                <w:sz w:val="18"/>
              </w:rPr>
              <w:t>Image-guided therapy</w:t>
            </w:r>
          </w:p>
        </w:tc>
        <w:tc>
          <w:tcPr>
            <w:tcW w:w="360" w:type="dxa"/>
          </w:tcPr>
          <w:p w14:paraId="6FB8D5D8" w14:textId="77777777" w:rsidR="00B55649" w:rsidRPr="00CD3280" w:rsidRDefault="00B55649" w:rsidP="00FC53C6">
            <w:pPr>
              <w:pStyle w:val="PlainText"/>
              <w:rPr>
                <w:sz w:val="18"/>
              </w:rPr>
            </w:pPr>
          </w:p>
        </w:tc>
        <w:tc>
          <w:tcPr>
            <w:tcW w:w="2520" w:type="dxa"/>
            <w:vAlign w:val="bottom"/>
          </w:tcPr>
          <w:p w14:paraId="20F0B269" w14:textId="77777777" w:rsidR="00B55649" w:rsidRPr="00CD3280" w:rsidRDefault="00B55649" w:rsidP="00FC53C6">
            <w:pPr>
              <w:rPr>
                <w:i/>
                <w:iCs/>
                <w:color w:val="000000"/>
                <w:sz w:val="18"/>
              </w:rPr>
            </w:pPr>
            <w:r w:rsidRPr="00CD3280">
              <w:rPr>
                <w:i/>
                <w:iCs/>
                <w:color w:val="000000"/>
                <w:sz w:val="18"/>
              </w:rPr>
              <w:t>Improving the work life of healthcare providers</w:t>
            </w:r>
          </w:p>
        </w:tc>
        <w:tc>
          <w:tcPr>
            <w:tcW w:w="332" w:type="dxa"/>
          </w:tcPr>
          <w:p w14:paraId="4CF93232" w14:textId="77777777" w:rsidR="00B55649" w:rsidRPr="00CD3280" w:rsidRDefault="00B55649" w:rsidP="00FC53C6">
            <w:pPr>
              <w:pStyle w:val="PlainText"/>
              <w:rPr>
                <w:sz w:val="18"/>
              </w:rPr>
            </w:pPr>
          </w:p>
        </w:tc>
      </w:tr>
      <w:tr w:rsidR="00B55649" w:rsidRPr="00CD3280" w14:paraId="649F771B" w14:textId="77777777" w:rsidTr="00FC53C6">
        <w:tc>
          <w:tcPr>
            <w:tcW w:w="2155" w:type="dxa"/>
            <w:vAlign w:val="bottom"/>
          </w:tcPr>
          <w:p w14:paraId="302CB9DA" w14:textId="77777777" w:rsidR="00B55649" w:rsidRPr="00CD3280" w:rsidRDefault="00B55649" w:rsidP="00FC53C6">
            <w:pPr>
              <w:rPr>
                <w:color w:val="000000"/>
                <w:sz w:val="18"/>
              </w:rPr>
            </w:pPr>
          </w:p>
        </w:tc>
        <w:tc>
          <w:tcPr>
            <w:tcW w:w="360" w:type="dxa"/>
          </w:tcPr>
          <w:p w14:paraId="3EE2B637" w14:textId="77777777" w:rsidR="00B55649" w:rsidRPr="00CD3280" w:rsidRDefault="00B55649" w:rsidP="00FC53C6">
            <w:pPr>
              <w:pStyle w:val="PlainText"/>
              <w:rPr>
                <w:sz w:val="18"/>
              </w:rPr>
            </w:pPr>
          </w:p>
        </w:tc>
        <w:tc>
          <w:tcPr>
            <w:tcW w:w="2700" w:type="dxa"/>
            <w:vAlign w:val="bottom"/>
          </w:tcPr>
          <w:p w14:paraId="1A75238A" w14:textId="77777777" w:rsidR="00B55649" w:rsidRPr="00CD3280" w:rsidRDefault="00B55649" w:rsidP="00FC53C6">
            <w:pPr>
              <w:rPr>
                <w:color w:val="000000"/>
                <w:sz w:val="18"/>
              </w:rPr>
            </w:pPr>
            <w:r w:rsidRPr="00CD3280">
              <w:rPr>
                <w:color w:val="000000"/>
                <w:sz w:val="18"/>
              </w:rPr>
              <w:t>Integrated Solutions</w:t>
            </w:r>
          </w:p>
        </w:tc>
        <w:tc>
          <w:tcPr>
            <w:tcW w:w="360" w:type="dxa"/>
          </w:tcPr>
          <w:p w14:paraId="1AE12A85" w14:textId="77777777" w:rsidR="00B55649" w:rsidRPr="00CD3280" w:rsidRDefault="00B55649" w:rsidP="00FC53C6">
            <w:pPr>
              <w:pStyle w:val="PlainText"/>
              <w:rPr>
                <w:sz w:val="18"/>
              </w:rPr>
            </w:pPr>
          </w:p>
        </w:tc>
        <w:tc>
          <w:tcPr>
            <w:tcW w:w="2520" w:type="dxa"/>
          </w:tcPr>
          <w:p w14:paraId="4B28EB6F" w14:textId="77777777" w:rsidR="00B55649" w:rsidRPr="00CD3280" w:rsidRDefault="00B55649" w:rsidP="00FC53C6">
            <w:pPr>
              <w:pStyle w:val="PlainText"/>
              <w:rPr>
                <w:sz w:val="18"/>
              </w:rPr>
            </w:pPr>
          </w:p>
        </w:tc>
        <w:tc>
          <w:tcPr>
            <w:tcW w:w="332" w:type="dxa"/>
          </w:tcPr>
          <w:p w14:paraId="7BDCE739" w14:textId="77777777" w:rsidR="00B55649" w:rsidRPr="00CD3280" w:rsidRDefault="00B55649" w:rsidP="00FC53C6">
            <w:pPr>
              <w:pStyle w:val="PlainText"/>
              <w:rPr>
                <w:sz w:val="18"/>
              </w:rPr>
            </w:pPr>
          </w:p>
        </w:tc>
      </w:tr>
      <w:tr w:rsidR="00B55649" w:rsidRPr="00CD3280" w14:paraId="45439FB9" w14:textId="77777777" w:rsidTr="00FC53C6">
        <w:tc>
          <w:tcPr>
            <w:tcW w:w="2155" w:type="dxa"/>
            <w:vAlign w:val="bottom"/>
          </w:tcPr>
          <w:p w14:paraId="54A93B52" w14:textId="77777777" w:rsidR="00B55649" w:rsidRPr="00CD3280" w:rsidRDefault="00B55649" w:rsidP="00FC53C6">
            <w:pPr>
              <w:rPr>
                <w:color w:val="000000"/>
                <w:sz w:val="18"/>
              </w:rPr>
            </w:pPr>
          </w:p>
        </w:tc>
        <w:tc>
          <w:tcPr>
            <w:tcW w:w="360" w:type="dxa"/>
          </w:tcPr>
          <w:p w14:paraId="7B55A3EF" w14:textId="77777777" w:rsidR="00B55649" w:rsidRPr="00CD3280" w:rsidRDefault="00B55649" w:rsidP="00FC53C6">
            <w:pPr>
              <w:pStyle w:val="PlainText"/>
              <w:rPr>
                <w:sz w:val="18"/>
              </w:rPr>
            </w:pPr>
          </w:p>
        </w:tc>
        <w:tc>
          <w:tcPr>
            <w:tcW w:w="2700" w:type="dxa"/>
            <w:vAlign w:val="bottom"/>
          </w:tcPr>
          <w:p w14:paraId="1F7EFE4A" w14:textId="77777777" w:rsidR="00B55649" w:rsidRPr="00CD3280" w:rsidRDefault="00B55649" w:rsidP="00FC53C6">
            <w:pPr>
              <w:rPr>
                <w:sz w:val="18"/>
              </w:rPr>
            </w:pPr>
            <w:r w:rsidRPr="00CD3280">
              <w:rPr>
                <w:sz w:val="18"/>
              </w:rPr>
              <w:t>Patient data</w:t>
            </w:r>
          </w:p>
        </w:tc>
        <w:tc>
          <w:tcPr>
            <w:tcW w:w="360" w:type="dxa"/>
          </w:tcPr>
          <w:p w14:paraId="65EE171A" w14:textId="77777777" w:rsidR="00B55649" w:rsidRPr="00CD3280" w:rsidRDefault="00B55649" w:rsidP="00FC53C6">
            <w:pPr>
              <w:pStyle w:val="PlainText"/>
              <w:rPr>
                <w:sz w:val="18"/>
              </w:rPr>
            </w:pPr>
          </w:p>
        </w:tc>
        <w:tc>
          <w:tcPr>
            <w:tcW w:w="2520" w:type="dxa"/>
          </w:tcPr>
          <w:p w14:paraId="79F91F74" w14:textId="77777777" w:rsidR="00B55649" w:rsidRPr="00CD3280" w:rsidRDefault="00B55649" w:rsidP="00FC53C6">
            <w:pPr>
              <w:pStyle w:val="PlainText"/>
              <w:rPr>
                <w:sz w:val="18"/>
              </w:rPr>
            </w:pPr>
          </w:p>
        </w:tc>
        <w:tc>
          <w:tcPr>
            <w:tcW w:w="332" w:type="dxa"/>
          </w:tcPr>
          <w:p w14:paraId="65388B44" w14:textId="77777777" w:rsidR="00B55649" w:rsidRPr="00CD3280" w:rsidRDefault="00B55649" w:rsidP="00FC53C6">
            <w:pPr>
              <w:pStyle w:val="PlainText"/>
              <w:rPr>
                <w:sz w:val="18"/>
              </w:rPr>
            </w:pPr>
          </w:p>
        </w:tc>
      </w:tr>
      <w:tr w:rsidR="00B55649" w:rsidRPr="00CD3280" w14:paraId="328C578D" w14:textId="77777777" w:rsidTr="00FC53C6">
        <w:tc>
          <w:tcPr>
            <w:tcW w:w="2155" w:type="dxa"/>
            <w:vAlign w:val="bottom"/>
          </w:tcPr>
          <w:p w14:paraId="4E5344E3" w14:textId="77777777" w:rsidR="00B55649" w:rsidRPr="00CD3280" w:rsidRDefault="00B55649" w:rsidP="00FC53C6">
            <w:pPr>
              <w:rPr>
                <w:color w:val="000000"/>
                <w:sz w:val="18"/>
              </w:rPr>
            </w:pPr>
          </w:p>
        </w:tc>
        <w:tc>
          <w:tcPr>
            <w:tcW w:w="360" w:type="dxa"/>
          </w:tcPr>
          <w:p w14:paraId="6B8699A5" w14:textId="77777777" w:rsidR="00B55649" w:rsidRPr="00CD3280" w:rsidRDefault="00B55649" w:rsidP="00FC53C6">
            <w:pPr>
              <w:pStyle w:val="PlainText"/>
              <w:rPr>
                <w:sz w:val="18"/>
              </w:rPr>
            </w:pPr>
          </w:p>
        </w:tc>
        <w:tc>
          <w:tcPr>
            <w:tcW w:w="2700" w:type="dxa"/>
            <w:vAlign w:val="bottom"/>
          </w:tcPr>
          <w:p w14:paraId="25C13F56" w14:textId="77777777" w:rsidR="00B55649" w:rsidRPr="00CD3280" w:rsidRDefault="00B55649" w:rsidP="00FC53C6">
            <w:pPr>
              <w:rPr>
                <w:color w:val="000000"/>
                <w:sz w:val="18"/>
              </w:rPr>
            </w:pPr>
            <w:r w:rsidRPr="00CD3280">
              <w:rPr>
                <w:color w:val="000000"/>
                <w:sz w:val="18"/>
              </w:rPr>
              <w:t>Patient monitoring</w:t>
            </w:r>
          </w:p>
        </w:tc>
        <w:tc>
          <w:tcPr>
            <w:tcW w:w="360" w:type="dxa"/>
          </w:tcPr>
          <w:p w14:paraId="01A78B68" w14:textId="77777777" w:rsidR="00B55649" w:rsidRPr="00CD3280" w:rsidRDefault="00B55649" w:rsidP="00FC53C6">
            <w:pPr>
              <w:pStyle w:val="PlainText"/>
              <w:rPr>
                <w:sz w:val="18"/>
              </w:rPr>
            </w:pPr>
          </w:p>
        </w:tc>
        <w:tc>
          <w:tcPr>
            <w:tcW w:w="2520" w:type="dxa"/>
          </w:tcPr>
          <w:p w14:paraId="139BBAFF" w14:textId="77777777" w:rsidR="00B55649" w:rsidRPr="00CD3280" w:rsidRDefault="00B55649" w:rsidP="00FC53C6">
            <w:pPr>
              <w:pStyle w:val="PlainText"/>
              <w:rPr>
                <w:sz w:val="18"/>
              </w:rPr>
            </w:pPr>
          </w:p>
        </w:tc>
        <w:tc>
          <w:tcPr>
            <w:tcW w:w="332" w:type="dxa"/>
          </w:tcPr>
          <w:p w14:paraId="5861948A" w14:textId="77777777" w:rsidR="00B55649" w:rsidRPr="00CD3280" w:rsidRDefault="00B55649" w:rsidP="00FC53C6">
            <w:pPr>
              <w:pStyle w:val="PlainText"/>
              <w:rPr>
                <w:sz w:val="18"/>
              </w:rPr>
            </w:pPr>
          </w:p>
        </w:tc>
      </w:tr>
      <w:tr w:rsidR="00B55649" w:rsidRPr="00CD3280" w14:paraId="77CFBC5F" w14:textId="77777777" w:rsidTr="00FC53C6">
        <w:tc>
          <w:tcPr>
            <w:tcW w:w="2155" w:type="dxa"/>
            <w:vAlign w:val="bottom"/>
          </w:tcPr>
          <w:p w14:paraId="4D077D1C" w14:textId="77777777" w:rsidR="00B55649" w:rsidRPr="00CD3280" w:rsidRDefault="00B55649" w:rsidP="00FC53C6">
            <w:pPr>
              <w:rPr>
                <w:color w:val="000000"/>
                <w:sz w:val="18"/>
              </w:rPr>
            </w:pPr>
          </w:p>
        </w:tc>
        <w:tc>
          <w:tcPr>
            <w:tcW w:w="360" w:type="dxa"/>
          </w:tcPr>
          <w:p w14:paraId="3357808D" w14:textId="77777777" w:rsidR="00B55649" w:rsidRPr="00CD3280" w:rsidRDefault="00B55649" w:rsidP="00FC53C6">
            <w:pPr>
              <w:pStyle w:val="PlainText"/>
              <w:rPr>
                <w:sz w:val="18"/>
              </w:rPr>
            </w:pPr>
          </w:p>
        </w:tc>
        <w:tc>
          <w:tcPr>
            <w:tcW w:w="2700" w:type="dxa"/>
            <w:vAlign w:val="bottom"/>
          </w:tcPr>
          <w:p w14:paraId="3EEB71D9" w14:textId="77777777" w:rsidR="00B55649" w:rsidRPr="00CD3280" w:rsidRDefault="00B55649" w:rsidP="00FC53C6">
            <w:pPr>
              <w:rPr>
                <w:color w:val="000000"/>
                <w:sz w:val="18"/>
              </w:rPr>
            </w:pPr>
            <w:r w:rsidRPr="00CD3280">
              <w:rPr>
                <w:color w:val="000000"/>
                <w:sz w:val="18"/>
              </w:rPr>
              <w:t>Population Health Management</w:t>
            </w:r>
          </w:p>
        </w:tc>
        <w:tc>
          <w:tcPr>
            <w:tcW w:w="360" w:type="dxa"/>
          </w:tcPr>
          <w:p w14:paraId="697B5664" w14:textId="77777777" w:rsidR="00B55649" w:rsidRPr="00CD3280" w:rsidRDefault="00B55649" w:rsidP="00FC53C6">
            <w:pPr>
              <w:pStyle w:val="PlainText"/>
              <w:rPr>
                <w:sz w:val="18"/>
              </w:rPr>
            </w:pPr>
          </w:p>
        </w:tc>
        <w:tc>
          <w:tcPr>
            <w:tcW w:w="2520" w:type="dxa"/>
          </w:tcPr>
          <w:p w14:paraId="3BAE1BE3" w14:textId="77777777" w:rsidR="00B55649" w:rsidRPr="00CD3280" w:rsidRDefault="00B55649" w:rsidP="00FC53C6">
            <w:pPr>
              <w:pStyle w:val="PlainText"/>
              <w:rPr>
                <w:sz w:val="18"/>
              </w:rPr>
            </w:pPr>
          </w:p>
        </w:tc>
        <w:tc>
          <w:tcPr>
            <w:tcW w:w="332" w:type="dxa"/>
          </w:tcPr>
          <w:p w14:paraId="217099F9" w14:textId="77777777" w:rsidR="00B55649" w:rsidRPr="00CD3280" w:rsidRDefault="00B55649" w:rsidP="00FC53C6">
            <w:pPr>
              <w:pStyle w:val="PlainText"/>
              <w:rPr>
                <w:sz w:val="18"/>
              </w:rPr>
            </w:pPr>
          </w:p>
        </w:tc>
      </w:tr>
      <w:tr w:rsidR="00B55649" w:rsidRPr="00CD3280" w14:paraId="7BA714E9" w14:textId="77777777" w:rsidTr="00FC53C6">
        <w:tc>
          <w:tcPr>
            <w:tcW w:w="2155" w:type="dxa"/>
            <w:vAlign w:val="bottom"/>
          </w:tcPr>
          <w:p w14:paraId="777A7D52" w14:textId="77777777" w:rsidR="00B55649" w:rsidRPr="00CD3280" w:rsidRDefault="00B55649" w:rsidP="00FC53C6">
            <w:pPr>
              <w:rPr>
                <w:color w:val="000000"/>
                <w:sz w:val="18"/>
              </w:rPr>
            </w:pPr>
          </w:p>
        </w:tc>
        <w:tc>
          <w:tcPr>
            <w:tcW w:w="360" w:type="dxa"/>
          </w:tcPr>
          <w:p w14:paraId="3126B9E3" w14:textId="77777777" w:rsidR="00B55649" w:rsidRPr="00CD3280" w:rsidRDefault="00B55649" w:rsidP="00FC53C6">
            <w:pPr>
              <w:pStyle w:val="PlainText"/>
              <w:rPr>
                <w:sz w:val="18"/>
              </w:rPr>
            </w:pPr>
          </w:p>
        </w:tc>
        <w:tc>
          <w:tcPr>
            <w:tcW w:w="2700" w:type="dxa"/>
            <w:vAlign w:val="bottom"/>
          </w:tcPr>
          <w:p w14:paraId="35B60020" w14:textId="77777777" w:rsidR="00B55649" w:rsidRPr="00CD3280" w:rsidRDefault="00B55649" w:rsidP="00FC53C6">
            <w:pPr>
              <w:rPr>
                <w:color w:val="000000"/>
                <w:sz w:val="18"/>
              </w:rPr>
            </w:pPr>
            <w:r w:rsidRPr="00CD3280">
              <w:rPr>
                <w:color w:val="000000"/>
                <w:sz w:val="18"/>
              </w:rPr>
              <w:t>Telehealth</w:t>
            </w:r>
          </w:p>
        </w:tc>
        <w:tc>
          <w:tcPr>
            <w:tcW w:w="360" w:type="dxa"/>
          </w:tcPr>
          <w:p w14:paraId="222F8A1E" w14:textId="77777777" w:rsidR="00B55649" w:rsidRPr="00CD3280" w:rsidRDefault="00B55649" w:rsidP="00FC53C6">
            <w:pPr>
              <w:pStyle w:val="PlainText"/>
              <w:rPr>
                <w:sz w:val="18"/>
              </w:rPr>
            </w:pPr>
          </w:p>
        </w:tc>
        <w:tc>
          <w:tcPr>
            <w:tcW w:w="2520" w:type="dxa"/>
          </w:tcPr>
          <w:p w14:paraId="14D2671C" w14:textId="77777777" w:rsidR="00B55649" w:rsidRPr="00CD3280" w:rsidRDefault="00B55649" w:rsidP="00FC53C6">
            <w:pPr>
              <w:pStyle w:val="PlainText"/>
              <w:rPr>
                <w:sz w:val="18"/>
              </w:rPr>
            </w:pPr>
          </w:p>
        </w:tc>
        <w:tc>
          <w:tcPr>
            <w:tcW w:w="332" w:type="dxa"/>
          </w:tcPr>
          <w:p w14:paraId="66CA5837" w14:textId="77777777" w:rsidR="00B55649" w:rsidRPr="00CD3280" w:rsidRDefault="00B55649" w:rsidP="00FC53C6">
            <w:pPr>
              <w:pStyle w:val="PlainText"/>
              <w:rPr>
                <w:sz w:val="18"/>
              </w:rPr>
            </w:pPr>
          </w:p>
        </w:tc>
      </w:tr>
    </w:tbl>
    <w:p w14:paraId="53DA342A" w14:textId="77777777" w:rsidR="00B55649" w:rsidRDefault="00B55649" w:rsidP="00B55649">
      <w:pPr>
        <w:pStyle w:val="PlainText"/>
      </w:pPr>
    </w:p>
    <w:p w14:paraId="75102378" w14:textId="77777777" w:rsidR="00B55649" w:rsidRDefault="00B55649" w:rsidP="00B55649">
      <w:pPr>
        <w:rPr>
          <w:rFonts w:eastAsiaTheme="minorHAnsi" w:cs="Calibri"/>
          <w:b/>
          <w:color w:val="0070C0"/>
          <w:szCs w:val="22"/>
        </w:rPr>
      </w:pPr>
    </w:p>
    <w:p w14:paraId="7540EB32" w14:textId="77777777" w:rsidR="00B55649" w:rsidRDefault="00B55649">
      <w:pPr>
        <w:rPr>
          <w:rFonts w:eastAsiaTheme="minorHAnsi" w:cs="Calibri"/>
          <w:b/>
          <w:color w:val="0070C0"/>
          <w:szCs w:val="22"/>
          <w:lang w:eastAsia="en-US"/>
        </w:rPr>
      </w:pPr>
    </w:p>
    <w:sectPr w:rsidR="00B55649" w:rsidSect="001C2732">
      <w:headerReference w:type="default" r:id="rId13"/>
      <w:footerReference w:type="default" r:id="rId14"/>
      <w:headerReference w:type="first" r:id="rId15"/>
      <w:footerReference w:type="first" r:id="rId16"/>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EE25" w14:textId="77777777" w:rsidR="00A07BC0" w:rsidRDefault="00A07BC0">
      <w:r>
        <w:separator/>
      </w:r>
    </w:p>
  </w:endnote>
  <w:endnote w:type="continuationSeparator" w:id="0">
    <w:p w14:paraId="6651DA1B" w14:textId="77777777" w:rsidR="00A07BC0" w:rsidRDefault="00A07BC0">
      <w:r>
        <w:continuationSeparator/>
      </w:r>
    </w:p>
  </w:endnote>
  <w:endnote w:type="continuationNotice" w:id="1">
    <w:p w14:paraId="75DE8890" w14:textId="77777777" w:rsidR="00A07BC0" w:rsidRDefault="00A07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rale_sans_book">
    <w:altName w:val="Times New Roman"/>
    <w:charset w:val="00"/>
    <w:family w:val="auto"/>
    <w:pitch w:val="default"/>
  </w:font>
  <w:font w:name="centrale_sans_x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C90B"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A342"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52C5317C" w14:textId="77777777" w:rsidTr="78056E53">
      <w:trPr>
        <w:cantSplit/>
        <w:trHeight w:val="454"/>
      </w:trPr>
      <w:tc>
        <w:tcPr>
          <w:tcW w:w="8414" w:type="dxa"/>
        </w:tcPr>
        <w:p w14:paraId="1B133728"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14:paraId="3D0C66AE" w14:textId="77777777" w:rsidTr="78056E53">
      <w:trPr>
        <w:cantSplit/>
        <w:trHeight w:hRule="exact" w:val="907"/>
      </w:trPr>
      <w:tc>
        <w:tcPr>
          <w:tcW w:w="8414" w:type="dxa"/>
          <w:vAlign w:val="bottom"/>
        </w:tcPr>
        <w:p w14:paraId="1F3F412E"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14:anchorId="2EB7D8C8" wp14:editId="2EB7D8C9">
                <wp:extent cx="447675" cy="571500"/>
                <wp:effectExtent l="0" t="0" r="9525" b="0"/>
                <wp:docPr id="5"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225849">
            <w:rPr>
              <w:rFonts w:cs="Calibri"/>
              <w:noProof/>
              <w:sz w:val="16"/>
              <w:szCs w:val="16"/>
              <w:lang w:val="en-GB"/>
            </w:rPr>
            <w:t xml:space="preserve"> </w:t>
          </w:r>
          <w:bookmarkEnd w:id="10"/>
        </w:p>
      </w:tc>
    </w:tr>
    <w:tr w:rsidR="009E2945" w:rsidRPr="00A613E1" w14:paraId="263FC64F" w14:textId="77777777" w:rsidTr="78056E53">
      <w:trPr>
        <w:cantSplit/>
        <w:trHeight w:hRule="exact" w:val="454"/>
      </w:trPr>
      <w:tc>
        <w:tcPr>
          <w:tcW w:w="8414" w:type="dxa"/>
        </w:tcPr>
        <w:p w14:paraId="13FB8821"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786A6D77" w14:textId="77777777" w:rsidTr="78056E53">
      <w:trPr>
        <w:cantSplit/>
        <w:trHeight w:val="493"/>
      </w:trPr>
      <w:tc>
        <w:tcPr>
          <w:tcW w:w="8414" w:type="dxa"/>
        </w:tcPr>
        <w:p w14:paraId="7AD722C6"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14:paraId="024F2483"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6C464CA4" w14:textId="77777777" w:rsidR="005D0415" w:rsidRDefault="005D0415">
    <w:pPr>
      <w:framePr w:w="1418" w:h="1134" w:hSpace="284" w:wrap="around" w:vAnchor="page" w:hAnchor="page" w:xAlign="right" w:y="12475"/>
      <w:shd w:val="clear" w:color="FFFFFF" w:fill="auto"/>
      <w:rPr>
        <w:lang w:val="en-GB"/>
      </w:rPr>
    </w:pPr>
  </w:p>
  <w:p w14:paraId="1946E23B" w14:textId="77777777" w:rsidR="005D0415" w:rsidRDefault="005D0415">
    <w:pPr>
      <w:tabs>
        <w:tab w:val="left" w:pos="7035"/>
      </w:tabs>
      <w:spacing w:line="1400" w:lineRule="exact"/>
      <w:rPr>
        <w:sz w:val="2"/>
        <w:lang w:val="en-GB"/>
      </w:rPr>
    </w:pPr>
  </w:p>
  <w:p w14:paraId="1004B144" w14:textId="77777777" w:rsidR="005D0415" w:rsidRDefault="005D0415">
    <w:pPr>
      <w:spacing w:line="240" w:lineRule="exact"/>
      <w:rPr>
        <w:sz w:val="2"/>
        <w:lang w:val="en-GB"/>
      </w:rPr>
    </w:pPr>
  </w:p>
  <w:p w14:paraId="4A6843A3"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55F3" w14:textId="77777777" w:rsidR="00A07BC0" w:rsidRDefault="00A07BC0">
      <w:r>
        <w:separator/>
      </w:r>
    </w:p>
  </w:footnote>
  <w:footnote w:type="continuationSeparator" w:id="0">
    <w:p w14:paraId="1D9DB7DD" w14:textId="77777777" w:rsidR="00A07BC0" w:rsidRDefault="00A07BC0">
      <w:r>
        <w:continuationSeparator/>
      </w:r>
    </w:p>
  </w:footnote>
  <w:footnote w:type="continuationNotice" w:id="1">
    <w:p w14:paraId="4D1E1EAB" w14:textId="77777777" w:rsidR="00A07BC0" w:rsidRDefault="00A07B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44CA" w14:textId="77777777" w:rsidR="005D0415" w:rsidRDefault="005D0415">
    <w:pPr>
      <w:spacing w:line="332" w:lineRule="exact"/>
      <w:rPr>
        <w:noProof/>
      </w:rPr>
    </w:pPr>
  </w:p>
  <w:p w14:paraId="3381B85B" w14:textId="77777777" w:rsidR="005D0415" w:rsidRDefault="005D0415">
    <w:pPr>
      <w:framePr w:w="737" w:h="1746" w:hRule="exact" w:hSpace="181" w:wrap="around" w:vAnchor="page" w:hAnchor="page" w:x="800" w:yAlign="bottom"/>
      <w:shd w:val="solid" w:color="FFFFFF" w:fill="auto"/>
      <w:rPr>
        <w:sz w:val="2"/>
      </w:rPr>
    </w:pPr>
  </w:p>
  <w:p w14:paraId="501B359E" w14:textId="77777777" w:rsidR="009E2945" w:rsidRDefault="00225849" w:rsidP="009E2945">
    <w:pPr>
      <w:framePr w:w="2954" w:h="856" w:wrap="around" w:vAnchor="page" w:hAnchor="page" w:x="1736" w:y="1243"/>
      <w:spacing w:line="720" w:lineRule="auto"/>
    </w:pPr>
    <w:bookmarkStart w:id="2" w:name="LgoWordmarkPage2"/>
    <w:r>
      <w:rPr>
        <w:rFonts w:cs="Calibri"/>
        <w:noProof/>
        <w:lang w:val="de-DE"/>
      </w:rPr>
      <w:drawing>
        <wp:inline distT="0" distB="0" distL="0" distR="0" wp14:anchorId="2EB7D8C0" wp14:editId="2EB7D8C1">
          <wp:extent cx="1104900" cy="200025"/>
          <wp:effectExtent l="0" t="0" r="0" b="9525"/>
          <wp:docPr id="4"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Pr>
        <w:rFonts w:cs="Calibri"/>
        <w:noProof/>
      </w:rPr>
      <w:t xml:space="preserve"> </w:t>
    </w:r>
    <w:bookmarkEnd w:id="2"/>
    <w:r w:rsidR="009E2945">
      <w:t xml:space="preserve"> </w:t>
    </w:r>
  </w:p>
  <w:p w14:paraId="5A7968B5"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50E529EA"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454BE219"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2CFC52A8" w14:textId="77777777" w:rsidR="005D0415" w:rsidRDefault="005D0415">
    <w:pPr>
      <w:spacing w:line="332" w:lineRule="exact"/>
      <w:rPr>
        <w:lang w:val="en-GB"/>
      </w:rPr>
    </w:pPr>
    <w:r>
      <w:rPr>
        <w:lang w:val="en-GB"/>
      </w:rPr>
      <w:fldChar w:fldCharType="end"/>
    </w:r>
  </w:p>
  <w:p w14:paraId="7EC1FC3E" w14:textId="77777777" w:rsidR="005D0415" w:rsidRDefault="005D0415">
    <w:pPr>
      <w:spacing w:line="332" w:lineRule="exact"/>
      <w:rPr>
        <w:lang w:val="en-GB"/>
      </w:rPr>
    </w:pPr>
  </w:p>
  <w:p w14:paraId="3CE28A11" w14:textId="77777777" w:rsidR="005D0415" w:rsidRDefault="005D0415">
    <w:pPr>
      <w:spacing w:line="332" w:lineRule="exact"/>
      <w:rPr>
        <w:lang w:val="en-GB"/>
      </w:rPr>
    </w:pPr>
  </w:p>
  <w:p w14:paraId="788E0A07"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5C9B0841" w14:textId="77777777">
      <w:trPr>
        <w:cantSplit/>
      </w:trPr>
      <w:tc>
        <w:tcPr>
          <w:tcW w:w="4756" w:type="dxa"/>
        </w:tcPr>
        <w:p w14:paraId="65FEA107" w14:textId="77777777" w:rsidR="005D0415" w:rsidRDefault="005D0415">
          <w:pPr>
            <w:rPr>
              <w:lang w:val="en-GB"/>
            </w:rPr>
          </w:pPr>
        </w:p>
      </w:tc>
      <w:tc>
        <w:tcPr>
          <w:tcW w:w="1585" w:type="dxa"/>
        </w:tcPr>
        <w:p w14:paraId="7960F86B" w14:textId="77777777" w:rsidR="005D0415" w:rsidRDefault="005D0415">
          <w:pPr>
            <w:rPr>
              <w:lang w:val="en-GB"/>
            </w:rPr>
          </w:pPr>
        </w:p>
      </w:tc>
      <w:tc>
        <w:tcPr>
          <w:tcW w:w="3108" w:type="dxa"/>
          <w:tcMar>
            <w:right w:w="0" w:type="dxa"/>
          </w:tcMar>
        </w:tcPr>
        <w:p w14:paraId="5DA8C051" w14:textId="461AA446" w:rsidR="00464CE7" w:rsidRDefault="00F152A0">
          <w:pPr>
            <w:rPr>
              <w:sz w:val="16"/>
              <w:szCs w:val="16"/>
              <w:lang w:val="en-GB"/>
            </w:rPr>
          </w:pPr>
          <w:bookmarkStart w:id="3" w:name="Page"/>
          <w:r>
            <w:rPr>
              <w:sz w:val="16"/>
              <w:szCs w:val="16"/>
              <w:lang w:val="en-GB"/>
            </w:rPr>
            <w:t>Dez</w:t>
          </w:r>
          <w:r w:rsidR="008547EB">
            <w:rPr>
              <w:sz w:val="16"/>
              <w:szCs w:val="16"/>
              <w:lang w:val="en-GB"/>
            </w:rPr>
            <w:t>ember</w:t>
          </w:r>
          <w:r w:rsidR="00FD7CE7">
            <w:rPr>
              <w:sz w:val="16"/>
              <w:szCs w:val="16"/>
              <w:lang w:val="en-GB"/>
            </w:rPr>
            <w:t xml:space="preserve"> 201</w:t>
          </w:r>
          <w:r w:rsidR="00020BDB">
            <w:rPr>
              <w:sz w:val="16"/>
              <w:szCs w:val="16"/>
              <w:lang w:val="en-GB"/>
            </w:rPr>
            <w:t>7</w:t>
          </w:r>
        </w:p>
        <w:p w14:paraId="0567FE1A" w14:textId="26CD9911" w:rsidR="005D0415" w:rsidRPr="0001308C" w:rsidRDefault="008547EB">
          <w:pPr>
            <w:rPr>
              <w:sz w:val="16"/>
              <w:szCs w:val="16"/>
              <w:lang w:val="en-GB"/>
            </w:rPr>
          </w:pPr>
          <w:r>
            <w:rPr>
              <w:sz w:val="16"/>
              <w:szCs w:val="16"/>
              <w:lang w:val="en-GB"/>
            </w:rPr>
            <w:t>Seite</w:t>
          </w:r>
          <w:r w:rsidR="00225849">
            <w:rPr>
              <w:sz w:val="16"/>
              <w:szCs w:val="16"/>
              <w:lang w:val="en-GB"/>
            </w:rPr>
            <w:t xml:space="preserv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F152A0">
            <w:rPr>
              <w:noProof/>
              <w:sz w:val="16"/>
              <w:szCs w:val="16"/>
              <w:lang w:val="en-GB"/>
            </w:rPr>
            <w:t>3</w:t>
          </w:r>
          <w:r w:rsidR="005D0415" w:rsidRPr="0001308C">
            <w:rPr>
              <w:sz w:val="16"/>
              <w:szCs w:val="16"/>
              <w:lang w:val="en-GB"/>
            </w:rPr>
            <w:fldChar w:fldCharType="end"/>
          </w:r>
        </w:p>
      </w:tc>
    </w:tr>
  </w:tbl>
  <w:p w14:paraId="2296DABB" w14:textId="77777777"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F7F6" w14:textId="77777777" w:rsidR="005D0415" w:rsidRDefault="005D0415">
    <w:pPr>
      <w:spacing w:line="240" w:lineRule="exact"/>
      <w:rPr>
        <w:noProof/>
      </w:rPr>
    </w:pPr>
    <w:bookmarkStart w:id="4" w:name="LgoWordmarkRef"/>
  </w:p>
  <w:p w14:paraId="2F84597C" w14:textId="77777777" w:rsidR="005D0415" w:rsidRDefault="005D0415">
    <w:pPr>
      <w:spacing w:line="240" w:lineRule="exact"/>
      <w:rPr>
        <w:lang w:val="en-GB"/>
      </w:rPr>
    </w:pPr>
    <w:bookmarkStart w:id="5" w:name="Dashes"/>
    <w:bookmarkEnd w:id="4"/>
  </w:p>
  <w:p w14:paraId="2BEB8E73" w14:textId="77777777"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14:paraId="5B94CF0E" w14:textId="77777777"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5A08C57D" w14:textId="77777777" w:rsidR="005D0415" w:rsidRDefault="00671080">
    <w:pPr>
      <w:spacing w:line="240" w:lineRule="exact"/>
      <w:rPr>
        <w:lang w:val="en-GB"/>
      </w:rPr>
    </w:pPr>
    <w:r>
      <w:rPr>
        <w:noProof/>
        <w:lang w:val="de-DE"/>
      </w:rPr>
      <mc:AlternateContent>
        <mc:Choice Requires="wps">
          <w:drawing>
            <wp:anchor distT="0" distB="0" distL="114300" distR="114300" simplePos="0" relativeHeight="251657216" behindDoc="0" locked="0" layoutInCell="1" allowOverlap="1" wp14:anchorId="2EB7D8C2" wp14:editId="2EB7D8C3">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499A"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0" distB="0" distL="114300" distR="114300" simplePos="0" relativeHeight="251658240" behindDoc="0" locked="0" layoutInCell="1" allowOverlap="1" wp14:anchorId="2EB7D8C4" wp14:editId="2EB7D8C5">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4B377"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5A131FA5" w14:textId="77777777" w:rsidR="005D0415" w:rsidRDefault="005D0415">
    <w:pPr>
      <w:spacing w:line="240" w:lineRule="exact"/>
      <w:rPr>
        <w:lang w:val="en-GB"/>
      </w:rPr>
    </w:pPr>
  </w:p>
  <w:p w14:paraId="6D7DFF36" w14:textId="77777777" w:rsidR="005D0415" w:rsidRDefault="005D0415">
    <w:pPr>
      <w:spacing w:line="240" w:lineRule="exact"/>
      <w:rPr>
        <w:lang w:val="en-GB"/>
      </w:rPr>
    </w:pPr>
  </w:p>
  <w:p w14:paraId="64454CFD" w14:textId="77777777" w:rsidR="00D426B5" w:rsidRDefault="00225849"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14:anchorId="2EB7D8C6" wp14:editId="2EB7D8C7">
          <wp:extent cx="1790700" cy="333375"/>
          <wp:effectExtent l="0" t="0" r="0" b="9525"/>
          <wp:docPr id="3"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Pr="00225849">
      <w:rPr>
        <w:rFonts w:cs="Calibri"/>
        <w:noProof/>
        <w:lang w:val="en-GB"/>
      </w:rPr>
      <w:t xml:space="preserve"> </w:t>
    </w:r>
    <w:bookmarkEnd w:id="8"/>
    <w:r w:rsidR="00D426B5">
      <w:rPr>
        <w:noProof/>
        <w:lang w:val="en-GB"/>
      </w:rPr>
      <w:t xml:space="preserve"> </w:t>
    </w:r>
  </w:p>
  <w:p w14:paraId="34A6D5A6" w14:textId="77777777" w:rsidR="005D0415" w:rsidRDefault="005D0415">
    <w:pPr>
      <w:spacing w:line="240" w:lineRule="exact"/>
      <w:rPr>
        <w:lang w:val="en-GB"/>
      </w:rPr>
    </w:pPr>
  </w:p>
  <w:p w14:paraId="39C7B3FD" w14:textId="77777777" w:rsidR="005D0415" w:rsidRDefault="005D0415">
    <w:pPr>
      <w:spacing w:line="240" w:lineRule="exact"/>
      <w:rPr>
        <w:lang w:val="en-GB"/>
      </w:rPr>
    </w:pPr>
  </w:p>
  <w:p w14:paraId="79476D4E" w14:textId="77777777"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DC2"/>
    <w:multiLevelType w:val="hybridMultilevel"/>
    <w:tmpl w:val="31C0E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9E4AF7"/>
    <w:multiLevelType w:val="hybridMultilevel"/>
    <w:tmpl w:val="ACDE3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E3548EF"/>
    <w:multiLevelType w:val="hybridMultilevel"/>
    <w:tmpl w:val="8098B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12614"/>
    <w:rsid w:val="0001308C"/>
    <w:rsid w:val="00014F84"/>
    <w:rsid w:val="00020BDB"/>
    <w:rsid w:val="000260FC"/>
    <w:rsid w:val="00035A19"/>
    <w:rsid w:val="00041982"/>
    <w:rsid w:val="00047D5C"/>
    <w:rsid w:val="00056E22"/>
    <w:rsid w:val="00062ADB"/>
    <w:rsid w:val="000651DB"/>
    <w:rsid w:val="00071892"/>
    <w:rsid w:val="00074D8D"/>
    <w:rsid w:val="00081964"/>
    <w:rsid w:val="00081CE5"/>
    <w:rsid w:val="00091FB2"/>
    <w:rsid w:val="000943AB"/>
    <w:rsid w:val="0009471A"/>
    <w:rsid w:val="000A20DA"/>
    <w:rsid w:val="000C706F"/>
    <w:rsid w:val="000D2E72"/>
    <w:rsid w:val="000E767F"/>
    <w:rsid w:val="000F1E89"/>
    <w:rsid w:val="000F2014"/>
    <w:rsid w:val="000F2F8C"/>
    <w:rsid w:val="000F4085"/>
    <w:rsid w:val="000F713C"/>
    <w:rsid w:val="00100CB9"/>
    <w:rsid w:val="00110B19"/>
    <w:rsid w:val="00117A79"/>
    <w:rsid w:val="0012462A"/>
    <w:rsid w:val="00124843"/>
    <w:rsid w:val="00130F92"/>
    <w:rsid w:val="001403DB"/>
    <w:rsid w:val="00142AFE"/>
    <w:rsid w:val="00147B70"/>
    <w:rsid w:val="00171545"/>
    <w:rsid w:val="00195ADF"/>
    <w:rsid w:val="00195C05"/>
    <w:rsid w:val="001A19B9"/>
    <w:rsid w:val="001B0735"/>
    <w:rsid w:val="001C2732"/>
    <w:rsid w:val="001E388F"/>
    <w:rsid w:val="001E4783"/>
    <w:rsid w:val="001E5ABD"/>
    <w:rsid w:val="00205E8C"/>
    <w:rsid w:val="0021565F"/>
    <w:rsid w:val="00221DD3"/>
    <w:rsid w:val="00223003"/>
    <w:rsid w:val="00225849"/>
    <w:rsid w:val="002316CC"/>
    <w:rsid w:val="00242321"/>
    <w:rsid w:val="00242A99"/>
    <w:rsid w:val="00244059"/>
    <w:rsid w:val="00246720"/>
    <w:rsid w:val="00255825"/>
    <w:rsid w:val="00256C44"/>
    <w:rsid w:val="002635E3"/>
    <w:rsid w:val="00274407"/>
    <w:rsid w:val="00286058"/>
    <w:rsid w:val="00287CC4"/>
    <w:rsid w:val="002A03E2"/>
    <w:rsid w:val="002A24F4"/>
    <w:rsid w:val="002C3953"/>
    <w:rsid w:val="002D465C"/>
    <w:rsid w:val="002D64AC"/>
    <w:rsid w:val="002E2AE1"/>
    <w:rsid w:val="002E6842"/>
    <w:rsid w:val="002F1AA8"/>
    <w:rsid w:val="002F67E2"/>
    <w:rsid w:val="002F7FAA"/>
    <w:rsid w:val="00303852"/>
    <w:rsid w:val="00305692"/>
    <w:rsid w:val="003105DD"/>
    <w:rsid w:val="0032047C"/>
    <w:rsid w:val="00321D12"/>
    <w:rsid w:val="0032484E"/>
    <w:rsid w:val="00334962"/>
    <w:rsid w:val="00350F6A"/>
    <w:rsid w:val="003531E4"/>
    <w:rsid w:val="00353DEF"/>
    <w:rsid w:val="0035650B"/>
    <w:rsid w:val="00363923"/>
    <w:rsid w:val="00383300"/>
    <w:rsid w:val="00391813"/>
    <w:rsid w:val="003976CC"/>
    <w:rsid w:val="003B445E"/>
    <w:rsid w:val="003C01F2"/>
    <w:rsid w:val="003C341E"/>
    <w:rsid w:val="003C6443"/>
    <w:rsid w:val="003C7BC4"/>
    <w:rsid w:val="003D7D80"/>
    <w:rsid w:val="003E696C"/>
    <w:rsid w:val="004033EC"/>
    <w:rsid w:val="00412931"/>
    <w:rsid w:val="004222C0"/>
    <w:rsid w:val="00430F4A"/>
    <w:rsid w:val="00431130"/>
    <w:rsid w:val="00434784"/>
    <w:rsid w:val="00443026"/>
    <w:rsid w:val="0044687A"/>
    <w:rsid w:val="00450BC5"/>
    <w:rsid w:val="004538EB"/>
    <w:rsid w:val="00453EE1"/>
    <w:rsid w:val="00463A4E"/>
    <w:rsid w:val="00464CE7"/>
    <w:rsid w:val="004A084D"/>
    <w:rsid w:val="004A1662"/>
    <w:rsid w:val="004D5872"/>
    <w:rsid w:val="004F7E5F"/>
    <w:rsid w:val="00504BC4"/>
    <w:rsid w:val="00514AB2"/>
    <w:rsid w:val="00515460"/>
    <w:rsid w:val="00516F62"/>
    <w:rsid w:val="0054717D"/>
    <w:rsid w:val="00553441"/>
    <w:rsid w:val="00561B2A"/>
    <w:rsid w:val="00570A71"/>
    <w:rsid w:val="00590417"/>
    <w:rsid w:val="00591CBB"/>
    <w:rsid w:val="00597AF6"/>
    <w:rsid w:val="005D0415"/>
    <w:rsid w:val="005D149A"/>
    <w:rsid w:val="005D27A2"/>
    <w:rsid w:val="0060195B"/>
    <w:rsid w:val="006204FC"/>
    <w:rsid w:val="00644097"/>
    <w:rsid w:val="00661996"/>
    <w:rsid w:val="00662CD3"/>
    <w:rsid w:val="00671080"/>
    <w:rsid w:val="00671BF6"/>
    <w:rsid w:val="006769C4"/>
    <w:rsid w:val="00683775"/>
    <w:rsid w:val="00694039"/>
    <w:rsid w:val="006A5164"/>
    <w:rsid w:val="006A6958"/>
    <w:rsid w:val="006A71D7"/>
    <w:rsid w:val="006B43F5"/>
    <w:rsid w:val="006D6DE2"/>
    <w:rsid w:val="006D7A4F"/>
    <w:rsid w:val="006E365A"/>
    <w:rsid w:val="006E76EB"/>
    <w:rsid w:val="006F50A9"/>
    <w:rsid w:val="00700037"/>
    <w:rsid w:val="0070781D"/>
    <w:rsid w:val="00713A54"/>
    <w:rsid w:val="0072438F"/>
    <w:rsid w:val="00724EA0"/>
    <w:rsid w:val="007265AF"/>
    <w:rsid w:val="0073157C"/>
    <w:rsid w:val="0073793D"/>
    <w:rsid w:val="007419B6"/>
    <w:rsid w:val="0074449E"/>
    <w:rsid w:val="00754D1D"/>
    <w:rsid w:val="00762C61"/>
    <w:rsid w:val="00765796"/>
    <w:rsid w:val="00767F9F"/>
    <w:rsid w:val="00780ED8"/>
    <w:rsid w:val="007852E7"/>
    <w:rsid w:val="00785D80"/>
    <w:rsid w:val="0079197B"/>
    <w:rsid w:val="007923ED"/>
    <w:rsid w:val="007A6703"/>
    <w:rsid w:val="007B1B4C"/>
    <w:rsid w:val="007C3295"/>
    <w:rsid w:val="007C7CF7"/>
    <w:rsid w:val="007D4213"/>
    <w:rsid w:val="007E3CD6"/>
    <w:rsid w:val="007E64CE"/>
    <w:rsid w:val="007E7D83"/>
    <w:rsid w:val="007F1CC0"/>
    <w:rsid w:val="007F663B"/>
    <w:rsid w:val="008065CA"/>
    <w:rsid w:val="0081088B"/>
    <w:rsid w:val="00837998"/>
    <w:rsid w:val="008416ED"/>
    <w:rsid w:val="008507FC"/>
    <w:rsid w:val="008547EB"/>
    <w:rsid w:val="008608DA"/>
    <w:rsid w:val="008765E6"/>
    <w:rsid w:val="00877EF7"/>
    <w:rsid w:val="00880FB4"/>
    <w:rsid w:val="00886F7E"/>
    <w:rsid w:val="00890116"/>
    <w:rsid w:val="00893E98"/>
    <w:rsid w:val="00894588"/>
    <w:rsid w:val="008A1B2D"/>
    <w:rsid w:val="008A5A22"/>
    <w:rsid w:val="008B7637"/>
    <w:rsid w:val="008C731D"/>
    <w:rsid w:val="008F3B50"/>
    <w:rsid w:val="008F4C19"/>
    <w:rsid w:val="008F7DC3"/>
    <w:rsid w:val="00903EC5"/>
    <w:rsid w:val="009161B7"/>
    <w:rsid w:val="009249FF"/>
    <w:rsid w:val="009432E0"/>
    <w:rsid w:val="0094371D"/>
    <w:rsid w:val="00962D0E"/>
    <w:rsid w:val="0097353D"/>
    <w:rsid w:val="00976DEC"/>
    <w:rsid w:val="009836E6"/>
    <w:rsid w:val="00997248"/>
    <w:rsid w:val="00997D6D"/>
    <w:rsid w:val="009A23E5"/>
    <w:rsid w:val="009A302D"/>
    <w:rsid w:val="009B03CB"/>
    <w:rsid w:val="009C45FC"/>
    <w:rsid w:val="009D0765"/>
    <w:rsid w:val="009E2945"/>
    <w:rsid w:val="009E357E"/>
    <w:rsid w:val="009F0F23"/>
    <w:rsid w:val="009F2FF3"/>
    <w:rsid w:val="009F3B4B"/>
    <w:rsid w:val="00A028B0"/>
    <w:rsid w:val="00A0626A"/>
    <w:rsid w:val="00A07BC0"/>
    <w:rsid w:val="00A41D26"/>
    <w:rsid w:val="00A44EA5"/>
    <w:rsid w:val="00A45509"/>
    <w:rsid w:val="00A613E1"/>
    <w:rsid w:val="00A80F4F"/>
    <w:rsid w:val="00A90CF0"/>
    <w:rsid w:val="00A9566E"/>
    <w:rsid w:val="00A97A81"/>
    <w:rsid w:val="00AA1551"/>
    <w:rsid w:val="00AA333F"/>
    <w:rsid w:val="00AA3BCC"/>
    <w:rsid w:val="00AA57E1"/>
    <w:rsid w:val="00AA67D1"/>
    <w:rsid w:val="00AB1495"/>
    <w:rsid w:val="00AB2785"/>
    <w:rsid w:val="00AC4FFD"/>
    <w:rsid w:val="00AD7805"/>
    <w:rsid w:val="00AD7FD4"/>
    <w:rsid w:val="00AE0637"/>
    <w:rsid w:val="00AF74AD"/>
    <w:rsid w:val="00AF79B3"/>
    <w:rsid w:val="00B03516"/>
    <w:rsid w:val="00B11151"/>
    <w:rsid w:val="00B22224"/>
    <w:rsid w:val="00B23C51"/>
    <w:rsid w:val="00B279D3"/>
    <w:rsid w:val="00B33F07"/>
    <w:rsid w:val="00B34EBA"/>
    <w:rsid w:val="00B55649"/>
    <w:rsid w:val="00B5781F"/>
    <w:rsid w:val="00B6265E"/>
    <w:rsid w:val="00B63A04"/>
    <w:rsid w:val="00B77B78"/>
    <w:rsid w:val="00B827F7"/>
    <w:rsid w:val="00B837F6"/>
    <w:rsid w:val="00B85977"/>
    <w:rsid w:val="00B868E3"/>
    <w:rsid w:val="00B95540"/>
    <w:rsid w:val="00BA1932"/>
    <w:rsid w:val="00BA71D4"/>
    <w:rsid w:val="00BB0870"/>
    <w:rsid w:val="00BB0F69"/>
    <w:rsid w:val="00BC34BD"/>
    <w:rsid w:val="00BC7681"/>
    <w:rsid w:val="00BE5852"/>
    <w:rsid w:val="00BF12E4"/>
    <w:rsid w:val="00BF2D04"/>
    <w:rsid w:val="00C16D9B"/>
    <w:rsid w:val="00C24B58"/>
    <w:rsid w:val="00C25E46"/>
    <w:rsid w:val="00C42352"/>
    <w:rsid w:val="00C458FB"/>
    <w:rsid w:val="00C46765"/>
    <w:rsid w:val="00C66DFA"/>
    <w:rsid w:val="00C73796"/>
    <w:rsid w:val="00C80E08"/>
    <w:rsid w:val="00C90041"/>
    <w:rsid w:val="00C96175"/>
    <w:rsid w:val="00CA5F54"/>
    <w:rsid w:val="00CB2E55"/>
    <w:rsid w:val="00CB592E"/>
    <w:rsid w:val="00CB7D47"/>
    <w:rsid w:val="00CC4CE1"/>
    <w:rsid w:val="00CD153E"/>
    <w:rsid w:val="00CD3280"/>
    <w:rsid w:val="00CE05C6"/>
    <w:rsid w:val="00CE30C3"/>
    <w:rsid w:val="00CE46FA"/>
    <w:rsid w:val="00CE5DE5"/>
    <w:rsid w:val="00CF2F89"/>
    <w:rsid w:val="00CF4E87"/>
    <w:rsid w:val="00CF5538"/>
    <w:rsid w:val="00D008B8"/>
    <w:rsid w:val="00D17ECB"/>
    <w:rsid w:val="00D31A0E"/>
    <w:rsid w:val="00D33AA5"/>
    <w:rsid w:val="00D40B0D"/>
    <w:rsid w:val="00D426B5"/>
    <w:rsid w:val="00D56660"/>
    <w:rsid w:val="00D56732"/>
    <w:rsid w:val="00D56FC7"/>
    <w:rsid w:val="00D60AE9"/>
    <w:rsid w:val="00D61F71"/>
    <w:rsid w:val="00D6521D"/>
    <w:rsid w:val="00D901BA"/>
    <w:rsid w:val="00D948B8"/>
    <w:rsid w:val="00D957C3"/>
    <w:rsid w:val="00DA60CC"/>
    <w:rsid w:val="00DB00A1"/>
    <w:rsid w:val="00DB0D0D"/>
    <w:rsid w:val="00DB5259"/>
    <w:rsid w:val="00DB587B"/>
    <w:rsid w:val="00DC5B4A"/>
    <w:rsid w:val="00DC72B7"/>
    <w:rsid w:val="00DD1BD5"/>
    <w:rsid w:val="00DD3D62"/>
    <w:rsid w:val="00DD5243"/>
    <w:rsid w:val="00DE1C3C"/>
    <w:rsid w:val="00DE2726"/>
    <w:rsid w:val="00DE36AB"/>
    <w:rsid w:val="00DE36DE"/>
    <w:rsid w:val="00DE5EA6"/>
    <w:rsid w:val="00DF3DCF"/>
    <w:rsid w:val="00E00AF3"/>
    <w:rsid w:val="00E028B1"/>
    <w:rsid w:val="00E05385"/>
    <w:rsid w:val="00E10A1F"/>
    <w:rsid w:val="00E17F57"/>
    <w:rsid w:val="00E2088F"/>
    <w:rsid w:val="00E21D2A"/>
    <w:rsid w:val="00E31165"/>
    <w:rsid w:val="00E40199"/>
    <w:rsid w:val="00E41AFA"/>
    <w:rsid w:val="00E439A6"/>
    <w:rsid w:val="00E502E5"/>
    <w:rsid w:val="00E50437"/>
    <w:rsid w:val="00E506F8"/>
    <w:rsid w:val="00E529B9"/>
    <w:rsid w:val="00E60953"/>
    <w:rsid w:val="00E62463"/>
    <w:rsid w:val="00E65457"/>
    <w:rsid w:val="00E70F79"/>
    <w:rsid w:val="00E73C6E"/>
    <w:rsid w:val="00E73E63"/>
    <w:rsid w:val="00E84385"/>
    <w:rsid w:val="00E85731"/>
    <w:rsid w:val="00E86642"/>
    <w:rsid w:val="00E93278"/>
    <w:rsid w:val="00E93708"/>
    <w:rsid w:val="00EA175A"/>
    <w:rsid w:val="00EA4446"/>
    <w:rsid w:val="00EB0B1D"/>
    <w:rsid w:val="00EB1008"/>
    <w:rsid w:val="00EB207D"/>
    <w:rsid w:val="00EC7BB4"/>
    <w:rsid w:val="00EE51D4"/>
    <w:rsid w:val="00EE71B5"/>
    <w:rsid w:val="00EF0D4B"/>
    <w:rsid w:val="00EF7EB6"/>
    <w:rsid w:val="00F076BA"/>
    <w:rsid w:val="00F152A0"/>
    <w:rsid w:val="00F1542F"/>
    <w:rsid w:val="00F21628"/>
    <w:rsid w:val="00F224EF"/>
    <w:rsid w:val="00F225F7"/>
    <w:rsid w:val="00F34DF0"/>
    <w:rsid w:val="00F37E9E"/>
    <w:rsid w:val="00F42983"/>
    <w:rsid w:val="00F53F8D"/>
    <w:rsid w:val="00F55CE2"/>
    <w:rsid w:val="00F564D7"/>
    <w:rsid w:val="00F61DF4"/>
    <w:rsid w:val="00F64725"/>
    <w:rsid w:val="00F71DE0"/>
    <w:rsid w:val="00F72B37"/>
    <w:rsid w:val="00F74057"/>
    <w:rsid w:val="00F77841"/>
    <w:rsid w:val="00F77C4A"/>
    <w:rsid w:val="00F85737"/>
    <w:rsid w:val="00F87359"/>
    <w:rsid w:val="00FA040B"/>
    <w:rsid w:val="00FA14EC"/>
    <w:rsid w:val="00FA6B10"/>
    <w:rsid w:val="00FB0BD4"/>
    <w:rsid w:val="00FB326A"/>
    <w:rsid w:val="00FB7E65"/>
    <w:rsid w:val="00FD3DB2"/>
    <w:rsid w:val="00FD7CE7"/>
    <w:rsid w:val="00FE1F1F"/>
    <w:rsid w:val="00FE257D"/>
    <w:rsid w:val="00FE59C0"/>
    <w:rsid w:val="00FF2F34"/>
    <w:rsid w:val="00FF5094"/>
    <w:rsid w:val="78056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8E7DA8"/>
  <w15:docId w15:val="{DC4285F1-9909-464A-A658-3C6B150A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nhideWhenUsed/>
    <w:rsid w:val="00DE36DE"/>
    <w:rPr>
      <w:color w:val="0000FF"/>
      <w:u w:val="single"/>
    </w:rPr>
  </w:style>
  <w:style w:type="paragraph" w:styleId="PlainText">
    <w:name w:val="Plain Text"/>
    <w:basedOn w:val="Normal"/>
    <w:link w:val="PlainTextChar"/>
    <w:uiPriority w:val="99"/>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rsid w:val="00DE36DE"/>
    <w:rPr>
      <w:rFonts w:ascii="Calibri" w:eastAsiaTheme="minorHAnsi" w:hAnsi="Calibri" w:cs="Calibri"/>
      <w:sz w:val="22"/>
      <w:szCs w:val="22"/>
      <w:lang w:val="en-US" w:eastAsia="en-US"/>
    </w:rPr>
  </w:style>
  <w:style w:type="character" w:customStyle="1" w:styleId="s3">
    <w:name w:val="s3"/>
    <w:basedOn w:val="DefaultParagraphFont"/>
    <w:rsid w:val="00683775"/>
  </w:style>
  <w:style w:type="character" w:styleId="CommentReference">
    <w:name w:val="annotation reference"/>
    <w:unhideWhenUsed/>
    <w:rsid w:val="00E86642"/>
    <w:rPr>
      <w:sz w:val="16"/>
      <w:szCs w:val="16"/>
    </w:rPr>
  </w:style>
  <w:style w:type="paragraph" w:styleId="CommentText">
    <w:name w:val="annotation text"/>
    <w:basedOn w:val="Normal"/>
    <w:link w:val="CommentTextChar"/>
    <w:unhideWhenUsed/>
    <w:rsid w:val="00E86642"/>
    <w:rPr>
      <w:sz w:val="20"/>
    </w:rPr>
  </w:style>
  <w:style w:type="character" w:customStyle="1" w:styleId="CommentTextChar">
    <w:name w:val="Comment Text Char"/>
    <w:basedOn w:val="DefaultParagraphFont"/>
    <w:link w:val="CommentText"/>
    <w:rsid w:val="00E86642"/>
    <w:rPr>
      <w:rFonts w:ascii="Calibri" w:hAnsi="Calibri"/>
      <w:lang w:val="en-US"/>
    </w:rPr>
  </w:style>
  <w:style w:type="character" w:customStyle="1" w:styleId="small1">
    <w:name w:val="small1"/>
    <w:rsid w:val="00E86642"/>
    <w:rPr>
      <w:color w:val="999999"/>
      <w:sz w:val="24"/>
      <w:szCs w:val="24"/>
    </w:rPr>
  </w:style>
  <w:style w:type="character" w:styleId="FollowedHyperlink">
    <w:name w:val="FollowedHyperlink"/>
    <w:basedOn w:val="DefaultParagraphFont"/>
    <w:semiHidden/>
    <w:unhideWhenUsed/>
    <w:rsid w:val="00E86642"/>
    <w:rPr>
      <w:color w:val="800080" w:themeColor="followedHyperlink"/>
      <w:u w:val="single"/>
    </w:rPr>
  </w:style>
  <w:style w:type="paragraph" w:styleId="CommentSubject">
    <w:name w:val="annotation subject"/>
    <w:basedOn w:val="CommentText"/>
    <w:next w:val="CommentText"/>
    <w:link w:val="CommentSubjectChar"/>
    <w:semiHidden/>
    <w:unhideWhenUsed/>
    <w:rsid w:val="00B868E3"/>
    <w:rPr>
      <w:b/>
      <w:bCs/>
    </w:rPr>
  </w:style>
  <w:style w:type="character" w:customStyle="1" w:styleId="CommentSubjectChar">
    <w:name w:val="Comment Subject Char"/>
    <w:basedOn w:val="CommentTextChar"/>
    <w:link w:val="CommentSubject"/>
    <w:semiHidden/>
    <w:rsid w:val="00B868E3"/>
    <w:rPr>
      <w:rFonts w:ascii="Calibri" w:hAnsi="Calibri"/>
      <w:b/>
      <w:bCs/>
      <w:lang w:val="en-US"/>
    </w:rPr>
  </w:style>
  <w:style w:type="character" w:customStyle="1" w:styleId="apple-converted-space">
    <w:name w:val="apple-converted-space"/>
    <w:basedOn w:val="DefaultParagraphFont"/>
    <w:rsid w:val="00DD1BD5"/>
  </w:style>
  <w:style w:type="paragraph" w:styleId="FootnoteText">
    <w:name w:val="footnote text"/>
    <w:basedOn w:val="Normal"/>
    <w:link w:val="FootnoteTextChar"/>
    <w:semiHidden/>
    <w:unhideWhenUsed/>
    <w:rsid w:val="00242A99"/>
    <w:rPr>
      <w:sz w:val="20"/>
    </w:rPr>
  </w:style>
  <w:style w:type="character" w:customStyle="1" w:styleId="FootnoteTextChar">
    <w:name w:val="Footnote Text Char"/>
    <w:basedOn w:val="DefaultParagraphFont"/>
    <w:link w:val="FootnoteText"/>
    <w:semiHidden/>
    <w:rsid w:val="00242A99"/>
    <w:rPr>
      <w:rFonts w:ascii="Calibri" w:hAnsi="Calibri"/>
      <w:lang w:val="en-US"/>
    </w:rPr>
  </w:style>
  <w:style w:type="character" w:styleId="FootnoteReference">
    <w:name w:val="footnote reference"/>
    <w:basedOn w:val="DefaultParagraphFont"/>
    <w:semiHidden/>
    <w:unhideWhenUsed/>
    <w:rsid w:val="00242A99"/>
    <w:rPr>
      <w:vertAlign w:val="superscript"/>
    </w:rPr>
  </w:style>
  <w:style w:type="character" w:styleId="Strong">
    <w:name w:val="Strong"/>
    <w:basedOn w:val="DefaultParagraphFont"/>
    <w:uiPriority w:val="22"/>
    <w:qFormat/>
    <w:rsid w:val="00661996"/>
    <w:rPr>
      <w:b/>
      <w:bCs/>
    </w:rPr>
  </w:style>
  <w:style w:type="paragraph" w:styleId="Revision">
    <w:name w:val="Revision"/>
    <w:hidden/>
    <w:uiPriority w:val="99"/>
    <w:semiHidden/>
    <w:rsid w:val="00B03516"/>
    <w:rPr>
      <w:rFonts w:ascii="Calibri" w:hAnsi="Calibri"/>
      <w:sz w:val="22"/>
      <w:lang w:val="en-US"/>
    </w:rPr>
  </w:style>
  <w:style w:type="character" w:customStyle="1" w:styleId="Mention">
    <w:name w:val="Mention"/>
    <w:basedOn w:val="DefaultParagraphFont"/>
    <w:uiPriority w:val="99"/>
    <w:semiHidden/>
    <w:unhideWhenUsed/>
    <w:rsid w:val="007F1CC0"/>
    <w:rPr>
      <w:color w:val="2B579A"/>
      <w:shd w:val="clear" w:color="auto" w:fill="E6E6E6"/>
    </w:rPr>
  </w:style>
  <w:style w:type="table" w:styleId="TableGrid">
    <w:name w:val="Table Grid"/>
    <w:basedOn w:val="TableNormal"/>
    <w:rsid w:val="0076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2C61"/>
    <w:pPr>
      <w:spacing w:before="100" w:beforeAutospacing="1" w:after="100" w:afterAutospacing="1"/>
    </w:pPr>
    <w:rPr>
      <w:rFonts w:ascii="Times New Roman" w:eastAsiaTheme="minorHAnsi" w:hAnsi="Times New Roman"/>
      <w:sz w:val="24"/>
      <w:szCs w:val="24"/>
      <w:lang w:val="nl-NL" w:eastAsia="nl-NL"/>
    </w:rPr>
  </w:style>
  <w:style w:type="paragraph" w:styleId="ListParagraph">
    <w:name w:val="List Paragraph"/>
    <w:basedOn w:val="Normal"/>
    <w:uiPriority w:val="34"/>
    <w:qFormat/>
    <w:rsid w:val="00762C61"/>
    <w:pPr>
      <w:ind w:left="720"/>
      <w:contextualSpacing/>
    </w:pPr>
  </w:style>
  <w:style w:type="table" w:customStyle="1" w:styleId="TableGrid0">
    <w:name w:val="TableGrid"/>
    <w:rsid w:val="00FD3DB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p-body-copy-0210">
    <w:name w:val="p-body-copy-0210"/>
    <w:basedOn w:val="DefaultParagraphFont"/>
    <w:rsid w:val="00DB587B"/>
    <w:rPr>
      <w:rFonts w:ascii="centrale_sans_book" w:hAnsi="centrale_sans_book" w:hint="default"/>
      <w:sz w:val="21"/>
      <w:szCs w:val="21"/>
    </w:rPr>
  </w:style>
  <w:style w:type="paragraph" w:customStyle="1" w:styleId="Default">
    <w:name w:val="Default"/>
    <w:rsid w:val="00B6265E"/>
    <w:pPr>
      <w:autoSpaceDE w:val="0"/>
      <w:autoSpaceDN w:val="0"/>
      <w:adjustRightInd w:val="0"/>
    </w:pPr>
    <w:rPr>
      <w:rFonts w:ascii="Calibri" w:eastAsiaTheme="minorHAnsi" w:hAnsi="Calibri" w:cs="Calibri"/>
      <w:color w:val="000000"/>
      <w:sz w:val="24"/>
      <w:szCs w:val="24"/>
      <w:lang w:val="de-CH" w:eastAsia="en-US"/>
    </w:rPr>
  </w:style>
  <w:style w:type="character" w:customStyle="1" w:styleId="p-heading-038">
    <w:name w:val="p-heading-038"/>
    <w:basedOn w:val="DefaultParagraphFont"/>
    <w:rsid w:val="00F152A0"/>
    <w:rPr>
      <w:rFonts w:ascii="centrale_sans_xbold" w:hAnsi="centrale_sans_xbold" w:hint="default"/>
      <w:b w:val="0"/>
      <w:bCs w:val="0"/>
      <w:color w:val="323232"/>
      <w:spacing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5016">
      <w:bodyDiv w:val="1"/>
      <w:marLeft w:val="0"/>
      <w:marRight w:val="0"/>
      <w:marTop w:val="0"/>
      <w:marBottom w:val="0"/>
      <w:divBdr>
        <w:top w:val="none" w:sz="0" w:space="0" w:color="auto"/>
        <w:left w:val="none" w:sz="0" w:space="0" w:color="auto"/>
        <w:bottom w:val="none" w:sz="0" w:space="0" w:color="auto"/>
        <w:right w:val="none" w:sz="0" w:space="0" w:color="auto"/>
      </w:divBdr>
    </w:div>
    <w:div w:id="886375430">
      <w:bodyDiv w:val="1"/>
      <w:marLeft w:val="0"/>
      <w:marRight w:val="0"/>
      <w:marTop w:val="0"/>
      <w:marBottom w:val="0"/>
      <w:divBdr>
        <w:top w:val="none" w:sz="0" w:space="0" w:color="auto"/>
        <w:left w:val="none" w:sz="0" w:space="0" w:color="auto"/>
        <w:bottom w:val="none" w:sz="0" w:space="0" w:color="auto"/>
        <w:right w:val="none" w:sz="0" w:space="0" w:color="auto"/>
      </w:divBdr>
    </w:div>
    <w:div w:id="1409115275">
      <w:bodyDiv w:val="1"/>
      <w:marLeft w:val="0"/>
      <w:marRight w:val="0"/>
      <w:marTop w:val="0"/>
      <w:marBottom w:val="0"/>
      <w:divBdr>
        <w:top w:val="none" w:sz="0" w:space="0" w:color="auto"/>
        <w:left w:val="none" w:sz="0" w:space="0" w:color="auto"/>
        <w:bottom w:val="none" w:sz="0" w:space="0" w:color="auto"/>
        <w:right w:val="none" w:sz="0" w:space="0" w:color="auto"/>
      </w:divBdr>
      <w:divsChild>
        <w:div w:id="748889983">
          <w:marLeft w:val="0"/>
          <w:marRight w:val="0"/>
          <w:marTop w:val="0"/>
          <w:marBottom w:val="0"/>
          <w:divBdr>
            <w:top w:val="none" w:sz="0" w:space="0" w:color="auto"/>
            <w:left w:val="none" w:sz="0" w:space="0" w:color="auto"/>
            <w:bottom w:val="none" w:sz="0" w:space="0" w:color="auto"/>
            <w:right w:val="none" w:sz="0" w:space="0" w:color="auto"/>
          </w:divBdr>
          <w:divsChild>
            <w:div w:id="1660691133">
              <w:marLeft w:val="0"/>
              <w:marRight w:val="0"/>
              <w:marTop w:val="0"/>
              <w:marBottom w:val="0"/>
              <w:divBdr>
                <w:top w:val="none" w:sz="0" w:space="0" w:color="auto"/>
                <w:left w:val="none" w:sz="0" w:space="0" w:color="auto"/>
                <w:bottom w:val="none" w:sz="0" w:space="0" w:color="auto"/>
                <w:right w:val="none" w:sz="0" w:space="0" w:color="auto"/>
              </w:divBdr>
              <w:divsChild>
                <w:div w:id="361053157">
                  <w:marLeft w:val="0"/>
                  <w:marRight w:val="0"/>
                  <w:marTop w:val="0"/>
                  <w:marBottom w:val="0"/>
                  <w:divBdr>
                    <w:top w:val="none" w:sz="0" w:space="0" w:color="auto"/>
                    <w:left w:val="none" w:sz="0" w:space="0" w:color="auto"/>
                    <w:bottom w:val="none" w:sz="0" w:space="0" w:color="auto"/>
                    <w:right w:val="none" w:sz="0" w:space="0" w:color="auto"/>
                  </w:divBdr>
                  <w:divsChild>
                    <w:div w:id="609708013">
                      <w:marLeft w:val="-2"/>
                      <w:marRight w:val="0"/>
                      <w:marTop w:val="0"/>
                      <w:marBottom w:val="0"/>
                      <w:divBdr>
                        <w:top w:val="none" w:sz="0" w:space="0" w:color="auto"/>
                        <w:left w:val="none" w:sz="0" w:space="0" w:color="auto"/>
                        <w:bottom w:val="none" w:sz="0" w:space="0" w:color="auto"/>
                        <w:right w:val="none" w:sz="0" w:space="0" w:color="auto"/>
                      </w:divBdr>
                      <w:divsChild>
                        <w:div w:id="654333018">
                          <w:marLeft w:val="0"/>
                          <w:marRight w:val="0"/>
                          <w:marTop w:val="0"/>
                          <w:marBottom w:val="0"/>
                          <w:divBdr>
                            <w:top w:val="none" w:sz="0" w:space="0" w:color="auto"/>
                            <w:left w:val="none" w:sz="0" w:space="0" w:color="auto"/>
                            <w:bottom w:val="none" w:sz="0" w:space="0" w:color="auto"/>
                            <w:right w:val="none" w:sz="0" w:space="0" w:color="auto"/>
                          </w:divBdr>
                          <w:divsChild>
                            <w:div w:id="1989939235">
                              <w:marLeft w:val="0"/>
                              <w:marRight w:val="0"/>
                              <w:marTop w:val="0"/>
                              <w:marBottom w:val="0"/>
                              <w:divBdr>
                                <w:top w:val="none" w:sz="0" w:space="0" w:color="auto"/>
                                <w:left w:val="none" w:sz="0" w:space="0" w:color="auto"/>
                                <w:bottom w:val="none" w:sz="0" w:space="0" w:color="auto"/>
                                <w:right w:val="none" w:sz="0" w:space="0" w:color="auto"/>
                              </w:divBdr>
                              <w:divsChild>
                                <w:div w:id="1258519724">
                                  <w:marLeft w:val="0"/>
                                  <w:marRight w:val="0"/>
                                  <w:marTop w:val="0"/>
                                  <w:marBottom w:val="0"/>
                                  <w:divBdr>
                                    <w:top w:val="none" w:sz="0" w:space="0" w:color="auto"/>
                                    <w:left w:val="none" w:sz="0" w:space="0" w:color="auto"/>
                                    <w:bottom w:val="none" w:sz="0" w:space="0" w:color="auto"/>
                                    <w:right w:val="none" w:sz="0" w:space="0" w:color="auto"/>
                                  </w:divBdr>
                                  <w:divsChild>
                                    <w:div w:id="1235508426">
                                      <w:marLeft w:val="0"/>
                                      <w:marRight w:val="0"/>
                                      <w:marTop w:val="0"/>
                                      <w:marBottom w:val="0"/>
                                      <w:divBdr>
                                        <w:top w:val="none" w:sz="0" w:space="0" w:color="auto"/>
                                        <w:left w:val="none" w:sz="0" w:space="0" w:color="auto"/>
                                        <w:bottom w:val="none" w:sz="0" w:space="0" w:color="auto"/>
                                        <w:right w:val="none" w:sz="0" w:space="0" w:color="auto"/>
                                      </w:divBdr>
                                      <w:divsChild>
                                        <w:div w:id="321786266">
                                          <w:marLeft w:val="0"/>
                                          <w:marRight w:val="0"/>
                                          <w:marTop w:val="0"/>
                                          <w:marBottom w:val="0"/>
                                          <w:divBdr>
                                            <w:top w:val="none" w:sz="0" w:space="0" w:color="auto"/>
                                            <w:left w:val="none" w:sz="0" w:space="0" w:color="auto"/>
                                            <w:bottom w:val="none" w:sz="0" w:space="0" w:color="auto"/>
                                            <w:right w:val="none" w:sz="0" w:space="0" w:color="auto"/>
                                          </w:divBdr>
                                          <w:divsChild>
                                            <w:div w:id="1164008528">
                                              <w:marLeft w:val="0"/>
                                              <w:marRight w:val="0"/>
                                              <w:marTop w:val="0"/>
                                              <w:marBottom w:val="0"/>
                                              <w:divBdr>
                                                <w:top w:val="none" w:sz="0" w:space="0" w:color="auto"/>
                                                <w:left w:val="none" w:sz="0" w:space="0" w:color="auto"/>
                                                <w:bottom w:val="none" w:sz="0" w:space="0" w:color="auto"/>
                                                <w:right w:val="none" w:sz="0" w:space="0" w:color="auto"/>
                                              </w:divBdr>
                                              <w:divsChild>
                                                <w:div w:id="963072898">
                                                  <w:marLeft w:val="0"/>
                                                  <w:marRight w:val="0"/>
                                                  <w:marTop w:val="0"/>
                                                  <w:marBottom w:val="0"/>
                                                  <w:divBdr>
                                                    <w:top w:val="none" w:sz="0" w:space="0" w:color="auto"/>
                                                    <w:left w:val="none" w:sz="0" w:space="0" w:color="auto"/>
                                                    <w:bottom w:val="none" w:sz="0" w:space="0" w:color="auto"/>
                                                    <w:right w:val="none" w:sz="0" w:space="0" w:color="auto"/>
                                                  </w:divBdr>
                                                  <w:divsChild>
                                                    <w:div w:id="4195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7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hilips.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y.chisholm@philip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C6AC945202F4FABBE1211FE889A12" ma:contentTypeVersion="3" ma:contentTypeDescription="Create a new document." ma:contentTypeScope="" ma:versionID="83f78ee9103b983fd356fae888589c1b">
  <xsd:schema xmlns:xsd="http://www.w3.org/2001/XMLSchema" xmlns:xs="http://www.w3.org/2001/XMLSchema" xmlns:p="http://schemas.microsoft.com/office/2006/metadata/properties" xmlns:ns2="7efa6b72-fedb-4d11-b5fd-8405f332f99e" targetNamespace="http://schemas.microsoft.com/office/2006/metadata/properties" ma:root="true" ma:fieldsID="5b514e97b9427ec923dfb792f3c59f41" ns2:_="">
    <xsd:import namespace="7efa6b72-fedb-4d11-b5fd-8405f332f99e"/>
    <xsd:element name="properties">
      <xsd:complexType>
        <xsd:sequence>
          <xsd:element name="documentManagement">
            <xsd:complexType>
              <xsd:all>
                <xsd:element ref="ns2:Document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a6b72-fedb-4d11-b5fd-8405f332f99e" elementFormDefault="qualified">
    <xsd:import namespace="http://schemas.microsoft.com/office/2006/documentManagement/types"/>
    <xsd:import namespace="http://schemas.microsoft.com/office/infopath/2007/PartnerControls"/>
    <xsd:element name="DocumentType" ma:index="8" nillable="true" ma:displayName="DocumentType" ma:format="Dropdown" ma:internalName="DocumentType">
      <xsd:simpleType>
        <xsd:restriction base="dms:Choice">
          <xsd:enumeration value="Media guidelines"/>
          <xsd:enumeration value="Press release template + updated boilerplate"/>
          <xsd:enumeration value="Holding statements"/>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7efa6b72-fedb-4d11-b5fd-8405f332f99e">Press release template + updated boilerplate</Document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658B-C0AC-4915-8A07-2AF21E037E83}">
  <ds:schemaRefs>
    <ds:schemaRef ds:uri="http://schemas.microsoft.com/sharepoint/v3/contenttype/forms"/>
  </ds:schemaRefs>
</ds:datastoreItem>
</file>

<file path=customXml/itemProps2.xml><?xml version="1.0" encoding="utf-8"?>
<ds:datastoreItem xmlns:ds="http://schemas.openxmlformats.org/officeDocument/2006/customXml" ds:itemID="{CA037C18-3B43-4411-B893-CC5F6346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a6b72-fedb-4d11-b5fd-8405f33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D3D14-BA84-4C14-BD4B-BB1542BFA62A}">
  <ds:schemaRefs>
    <ds:schemaRef ds:uri="7efa6b72-fedb-4d11-b5fd-8405f332f99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03D8150-50AB-4D94-9DF0-711F3144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Letter_A4</vt:lpstr>
    </vt:vector>
  </TitlesOfParts>
  <Company>s.a.x.</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Chisholm, Suzy</cp:lastModifiedBy>
  <cp:revision>2</cp:revision>
  <cp:lastPrinted>2002-03-12T13:40:00Z</cp:lastPrinted>
  <dcterms:created xsi:type="dcterms:W3CDTF">2017-12-20T15:38:00Z</dcterms:created>
  <dcterms:modified xsi:type="dcterms:W3CDTF">2017-12-20T15:38:00Z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y fmtid="{D5CDD505-2E9C-101B-9397-08002B2CF9AE}" pid="12" name="ContentTypeId">
    <vt:lpwstr>0x010100714C6AC945202F4FABBE1211FE889A12</vt:lpwstr>
  </property>
</Properties>
</file>