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2E" w:rsidRPr="00281B5B" w:rsidRDefault="00172F46" w:rsidP="00FC22B2">
      <w:pPr>
        <w:keepNext/>
        <w:spacing w:after="0"/>
        <w:outlineLvl w:val="0"/>
        <w:rPr>
          <w:rFonts w:cstheme="minorHAnsi"/>
          <w:snapToGrid w:val="0"/>
          <w:color w:val="0B2265"/>
          <w:sz w:val="44"/>
        </w:rPr>
      </w:pPr>
      <w:r>
        <w:rPr>
          <w:rFonts w:cstheme="minorHAnsi"/>
          <w:snapToGrid w:val="0"/>
          <w:color w:val="0B2265"/>
          <w:sz w:val="44"/>
        </w:rPr>
        <w:t>P</w:t>
      </w:r>
      <w:r w:rsidR="007D672E" w:rsidRPr="00281B5B">
        <w:rPr>
          <w:rFonts w:cstheme="minorHAnsi"/>
          <w:snapToGrid w:val="0"/>
          <w:color w:val="0B2265"/>
          <w:sz w:val="44"/>
        </w:rPr>
        <w:t>resseinformation</w:t>
      </w:r>
    </w:p>
    <w:p w:rsidR="007D672E" w:rsidRPr="00B739AF" w:rsidRDefault="007D672E" w:rsidP="00ED6B5F">
      <w:pPr>
        <w:spacing w:after="0"/>
        <w:ind w:right="-711"/>
        <w:rPr>
          <w:rFonts w:cstheme="minorHAnsi"/>
        </w:rPr>
      </w:pPr>
    </w:p>
    <w:p w:rsidR="007D672E" w:rsidRDefault="00D61845" w:rsidP="00FC22B2">
      <w:pPr>
        <w:spacing w:after="0"/>
        <w:rPr>
          <w:rFonts w:cstheme="minorHAnsi"/>
          <w:sz w:val="18"/>
          <w:szCs w:val="18"/>
        </w:rPr>
      </w:pPr>
      <w:r>
        <w:rPr>
          <w:rFonts w:cstheme="minorHAnsi"/>
          <w:sz w:val="18"/>
          <w:szCs w:val="18"/>
        </w:rPr>
        <w:t>APRIL</w:t>
      </w:r>
      <w:r w:rsidR="007D672E" w:rsidRPr="00721087">
        <w:rPr>
          <w:rFonts w:cstheme="minorHAnsi"/>
          <w:sz w:val="18"/>
          <w:szCs w:val="18"/>
        </w:rPr>
        <w:t xml:space="preserve"> 2017</w:t>
      </w:r>
    </w:p>
    <w:p w:rsidR="009C393C" w:rsidRDefault="009C393C" w:rsidP="00FC22B2">
      <w:pPr>
        <w:spacing w:after="0"/>
        <w:rPr>
          <w:rFonts w:cstheme="minorHAnsi"/>
          <w:sz w:val="18"/>
          <w:szCs w:val="18"/>
        </w:rPr>
      </w:pPr>
    </w:p>
    <w:p w:rsidR="00FC22B2" w:rsidRDefault="00FC22B2" w:rsidP="00FC22B2">
      <w:pPr>
        <w:pStyle w:val="Default"/>
      </w:pPr>
    </w:p>
    <w:p w:rsidR="00FC22B2" w:rsidRDefault="00FC22B2" w:rsidP="00FC22B2">
      <w:pPr>
        <w:pStyle w:val="Default"/>
      </w:pPr>
    </w:p>
    <w:p w:rsidR="00FC22B2" w:rsidRPr="00721087" w:rsidRDefault="00FC22B2" w:rsidP="00FC22B2">
      <w:pPr>
        <w:pStyle w:val="StandardWeb"/>
        <w:spacing w:before="0" w:beforeAutospacing="0" w:after="0" w:afterAutospacing="0"/>
        <w:contextualSpacing/>
        <w:rPr>
          <w:rFonts w:asciiTheme="minorHAnsi" w:hAnsiTheme="minorHAnsi" w:cstheme="minorHAnsi"/>
          <w:lang w:eastAsia="en-US"/>
        </w:rPr>
      </w:pPr>
      <w:r w:rsidRPr="00721087">
        <w:rPr>
          <w:rFonts w:asciiTheme="minorHAnsi" w:hAnsiTheme="minorHAnsi" w:cstheme="minorHAnsi"/>
          <w:lang w:eastAsia="en-US"/>
        </w:rPr>
        <w:t>Die neue Entsafter-Generation:</w:t>
      </w:r>
    </w:p>
    <w:p w:rsidR="00FC22B2" w:rsidRPr="00721087" w:rsidRDefault="00FC22B2" w:rsidP="00FC22B2">
      <w:pPr>
        <w:pStyle w:val="StandardWeb"/>
        <w:spacing w:before="0" w:beforeAutospacing="0" w:after="0" w:afterAutospacing="0"/>
        <w:contextualSpacing/>
        <w:rPr>
          <w:rFonts w:asciiTheme="minorHAnsi" w:hAnsiTheme="minorHAnsi" w:cstheme="minorHAnsi"/>
          <w:b/>
          <w:sz w:val="28"/>
          <w:szCs w:val="28"/>
          <w:lang w:eastAsia="en-US"/>
        </w:rPr>
      </w:pPr>
      <w:r w:rsidRPr="00721087">
        <w:rPr>
          <w:rFonts w:asciiTheme="minorHAnsi" w:hAnsiTheme="minorHAnsi" w:cstheme="minorHAnsi"/>
          <w:b/>
          <w:sz w:val="28"/>
          <w:szCs w:val="28"/>
          <w:lang w:eastAsia="en-US"/>
        </w:rPr>
        <w:t xml:space="preserve">Der kompakte Philips Avance Slow </w:t>
      </w:r>
      <w:proofErr w:type="spellStart"/>
      <w:r w:rsidRPr="00721087">
        <w:rPr>
          <w:rFonts w:asciiTheme="minorHAnsi" w:hAnsiTheme="minorHAnsi" w:cstheme="minorHAnsi"/>
          <w:b/>
          <w:sz w:val="28"/>
          <w:szCs w:val="28"/>
          <w:lang w:eastAsia="en-US"/>
        </w:rPr>
        <w:t>Juicer</w:t>
      </w:r>
      <w:proofErr w:type="spellEnd"/>
      <w:r w:rsidRPr="00721087">
        <w:rPr>
          <w:rFonts w:asciiTheme="minorHAnsi" w:hAnsiTheme="minorHAnsi" w:cstheme="minorHAnsi"/>
          <w:b/>
          <w:sz w:val="28"/>
          <w:szCs w:val="28"/>
          <w:lang w:eastAsia="en-US"/>
        </w:rPr>
        <w:t xml:space="preserve"> liefert 90 Prozent der Nährstoffe </w:t>
      </w:r>
    </w:p>
    <w:p w:rsidR="00FC22B2" w:rsidRPr="00952A24" w:rsidRDefault="00FC22B2" w:rsidP="00FC22B2">
      <w:pPr>
        <w:pStyle w:val="StandardWeb"/>
        <w:spacing w:before="0" w:beforeAutospacing="0" w:after="0" w:afterAutospacing="0"/>
        <w:contextualSpacing/>
        <w:rPr>
          <w:rFonts w:asciiTheme="minorHAnsi" w:hAnsiTheme="minorHAnsi" w:cstheme="minorHAnsi"/>
          <w:b/>
          <w:lang w:eastAsia="en-US"/>
        </w:rPr>
      </w:pPr>
    </w:p>
    <w:p w:rsidR="007A6220" w:rsidRDefault="00FC22B2" w:rsidP="00FC22B2">
      <w:pPr>
        <w:pStyle w:val="StandardWeb"/>
        <w:spacing w:before="0" w:beforeAutospacing="0" w:after="0" w:afterAutospacing="0"/>
        <w:rPr>
          <w:rFonts w:asciiTheme="minorHAnsi" w:hAnsiTheme="minorHAnsi" w:cs="Arial"/>
          <w:sz w:val="22"/>
          <w:szCs w:val="22"/>
        </w:rPr>
      </w:pPr>
      <w:r w:rsidRPr="00952A24">
        <w:rPr>
          <w:rFonts w:asciiTheme="minorHAnsi" w:hAnsiTheme="minorHAnsi" w:cs="Arial"/>
          <w:sz w:val="22"/>
          <w:szCs w:val="22"/>
        </w:rPr>
        <w:t xml:space="preserve">Selbst gemachte Frucht- und Gemüsesäfte sind geschmacklich immer </w:t>
      </w:r>
      <w:r>
        <w:rPr>
          <w:rFonts w:asciiTheme="minorHAnsi" w:hAnsiTheme="minorHAnsi" w:cs="Arial"/>
          <w:sz w:val="22"/>
          <w:szCs w:val="22"/>
        </w:rPr>
        <w:t>ein echtes Highlight und jedem</w:t>
      </w:r>
      <w:r w:rsidRPr="00952A24">
        <w:rPr>
          <w:rFonts w:asciiTheme="minorHAnsi" w:hAnsiTheme="minorHAnsi" w:cs="Arial"/>
          <w:sz w:val="22"/>
          <w:szCs w:val="22"/>
        </w:rPr>
        <w:t xml:space="preserve"> </w:t>
      </w:r>
      <w:r>
        <w:rPr>
          <w:rFonts w:asciiTheme="minorHAnsi" w:hAnsiTheme="minorHAnsi" w:cs="Arial"/>
          <w:sz w:val="22"/>
          <w:szCs w:val="22"/>
        </w:rPr>
        <w:t xml:space="preserve">fertigen </w:t>
      </w:r>
      <w:r w:rsidRPr="00952A24">
        <w:rPr>
          <w:rFonts w:asciiTheme="minorHAnsi" w:hAnsiTheme="minorHAnsi" w:cs="Arial"/>
          <w:sz w:val="22"/>
          <w:szCs w:val="22"/>
        </w:rPr>
        <w:t xml:space="preserve">Saft </w:t>
      </w:r>
      <w:r>
        <w:rPr>
          <w:rFonts w:asciiTheme="minorHAnsi" w:hAnsiTheme="minorHAnsi" w:cs="Arial"/>
          <w:sz w:val="22"/>
          <w:szCs w:val="22"/>
        </w:rPr>
        <w:t>überlegen.</w:t>
      </w:r>
      <w:r w:rsidRPr="00952A24">
        <w:rPr>
          <w:rFonts w:asciiTheme="minorHAnsi" w:hAnsiTheme="minorHAnsi" w:cs="Arial"/>
          <w:sz w:val="22"/>
          <w:szCs w:val="22"/>
        </w:rPr>
        <w:t xml:space="preserve"> Zudem können sie einen sehr positiven Effekt auf die Gesundheit und das persönliche Wohlbefinden haben –</w:t>
      </w:r>
      <w:r w:rsidR="00EE4C98">
        <w:rPr>
          <w:rFonts w:asciiTheme="minorHAnsi" w:hAnsiTheme="minorHAnsi" w:cs="Arial"/>
          <w:sz w:val="22"/>
          <w:szCs w:val="22"/>
        </w:rPr>
        <w:t xml:space="preserve"> vorausgesetzt, sie sind optimal</w:t>
      </w:r>
      <w:r w:rsidRPr="00952A24">
        <w:rPr>
          <w:rFonts w:asciiTheme="minorHAnsi" w:hAnsiTheme="minorHAnsi" w:cs="Arial"/>
          <w:sz w:val="22"/>
          <w:szCs w:val="22"/>
        </w:rPr>
        <w:t xml:space="preserve"> zubereitet. </w:t>
      </w:r>
      <w:r w:rsidR="00EE4C98">
        <w:rPr>
          <w:rFonts w:asciiTheme="minorHAnsi" w:hAnsiTheme="minorHAnsi" w:cs="Arial"/>
          <w:sz w:val="22"/>
          <w:szCs w:val="22"/>
        </w:rPr>
        <w:t>Waren in</w:t>
      </w:r>
      <w:r w:rsidR="007A6220">
        <w:rPr>
          <w:rFonts w:asciiTheme="minorHAnsi" w:hAnsiTheme="minorHAnsi" w:cs="Arial"/>
          <w:sz w:val="22"/>
          <w:szCs w:val="22"/>
        </w:rPr>
        <w:t xml:space="preserve"> </w:t>
      </w:r>
      <w:r w:rsidR="00EE4C98">
        <w:rPr>
          <w:rFonts w:asciiTheme="minorHAnsi" w:hAnsiTheme="minorHAnsi" w:cs="Arial"/>
          <w:sz w:val="22"/>
          <w:szCs w:val="22"/>
        </w:rPr>
        <w:t xml:space="preserve">jüngster </w:t>
      </w:r>
      <w:proofErr w:type="gramStart"/>
      <w:r w:rsidR="00EE4C98">
        <w:rPr>
          <w:rFonts w:asciiTheme="minorHAnsi" w:hAnsiTheme="minorHAnsi" w:cs="Arial"/>
          <w:sz w:val="22"/>
          <w:szCs w:val="22"/>
        </w:rPr>
        <w:t>Zeit  Entsafter</w:t>
      </w:r>
      <w:proofErr w:type="gramEnd"/>
      <w:r w:rsidR="00EE4C98">
        <w:rPr>
          <w:rFonts w:asciiTheme="minorHAnsi" w:hAnsiTheme="minorHAnsi" w:cs="Arial"/>
          <w:sz w:val="22"/>
          <w:szCs w:val="22"/>
        </w:rPr>
        <w:t xml:space="preserve"> und Mixer gefragt, die mit möglichst hoher Geschwi</w:t>
      </w:r>
      <w:r w:rsidR="007A6220">
        <w:rPr>
          <w:rFonts w:asciiTheme="minorHAnsi" w:hAnsiTheme="minorHAnsi" w:cs="Arial"/>
          <w:sz w:val="22"/>
          <w:szCs w:val="22"/>
        </w:rPr>
        <w:t>ndigkeit arbeiten, so geht Phil</w:t>
      </w:r>
      <w:r w:rsidR="00EE4C98">
        <w:rPr>
          <w:rFonts w:asciiTheme="minorHAnsi" w:hAnsiTheme="minorHAnsi" w:cs="Arial"/>
          <w:sz w:val="22"/>
          <w:szCs w:val="22"/>
        </w:rPr>
        <w:t xml:space="preserve">ips nun den andern Weg: Ausgehend von der Slow Food-Bewegung wurde der </w:t>
      </w:r>
      <w:r w:rsidR="00EE4C98" w:rsidRPr="002F0053">
        <w:rPr>
          <w:rFonts w:asciiTheme="minorHAnsi" w:hAnsiTheme="minorHAnsi" w:cs="Arial"/>
          <w:i/>
          <w:sz w:val="22"/>
          <w:szCs w:val="22"/>
        </w:rPr>
        <w:t xml:space="preserve">Avance Slow </w:t>
      </w:r>
      <w:proofErr w:type="spellStart"/>
      <w:r w:rsidR="00EE4C98" w:rsidRPr="002F0053">
        <w:rPr>
          <w:rFonts w:asciiTheme="minorHAnsi" w:hAnsiTheme="minorHAnsi" w:cs="Arial"/>
          <w:i/>
          <w:sz w:val="22"/>
          <w:szCs w:val="22"/>
        </w:rPr>
        <w:t>Juicer</w:t>
      </w:r>
      <w:proofErr w:type="spellEnd"/>
      <w:r w:rsidR="00EE4C98">
        <w:rPr>
          <w:rFonts w:asciiTheme="minorHAnsi" w:hAnsiTheme="minorHAnsi" w:cs="Arial"/>
          <w:sz w:val="22"/>
          <w:szCs w:val="22"/>
        </w:rPr>
        <w:t xml:space="preserve"> entwickelt – ein Entsafter, der nur noch</w:t>
      </w:r>
      <w:r w:rsidR="007A6220">
        <w:rPr>
          <w:rFonts w:asciiTheme="minorHAnsi" w:hAnsiTheme="minorHAnsi" w:cs="Arial"/>
          <w:sz w:val="22"/>
          <w:szCs w:val="22"/>
        </w:rPr>
        <w:t xml:space="preserve"> 40 Umdre</w:t>
      </w:r>
      <w:r w:rsidR="00EE4C98">
        <w:rPr>
          <w:rFonts w:asciiTheme="minorHAnsi" w:hAnsiTheme="minorHAnsi" w:cs="Arial"/>
          <w:sz w:val="22"/>
          <w:szCs w:val="22"/>
        </w:rPr>
        <w:t xml:space="preserve">hungen pro Minute </w:t>
      </w:r>
      <w:r w:rsidR="007A6220">
        <w:rPr>
          <w:rFonts w:asciiTheme="minorHAnsi" w:hAnsiTheme="minorHAnsi" w:cs="Arial"/>
          <w:sz w:val="22"/>
          <w:szCs w:val="22"/>
        </w:rPr>
        <w:t>macht. Statt wie b</w:t>
      </w:r>
      <w:r w:rsidR="00EE4C98">
        <w:rPr>
          <w:rFonts w:asciiTheme="minorHAnsi" w:hAnsiTheme="minorHAnsi" w:cs="Arial"/>
          <w:sz w:val="22"/>
          <w:szCs w:val="22"/>
        </w:rPr>
        <w:t>i</w:t>
      </w:r>
      <w:r w:rsidR="007A6220">
        <w:rPr>
          <w:rFonts w:asciiTheme="minorHAnsi" w:hAnsiTheme="minorHAnsi" w:cs="Arial"/>
          <w:sz w:val="22"/>
          <w:szCs w:val="22"/>
        </w:rPr>
        <w:t>sher 60-70 Prozent N</w:t>
      </w:r>
      <w:r w:rsidR="00EE4C98">
        <w:rPr>
          <w:rFonts w:asciiTheme="minorHAnsi" w:hAnsiTheme="minorHAnsi" w:cs="Arial"/>
          <w:sz w:val="22"/>
          <w:szCs w:val="22"/>
        </w:rPr>
        <w:t>ährstoffausbeute können</w:t>
      </w:r>
      <w:r w:rsidR="007A6220">
        <w:rPr>
          <w:rFonts w:asciiTheme="minorHAnsi" w:hAnsiTheme="minorHAnsi" w:cs="Arial"/>
          <w:sz w:val="22"/>
          <w:szCs w:val="22"/>
        </w:rPr>
        <w:t xml:space="preserve"> dadurch ganze 90 Prozent verwe</w:t>
      </w:r>
      <w:r w:rsidR="00EE4C98">
        <w:rPr>
          <w:rFonts w:asciiTheme="minorHAnsi" w:hAnsiTheme="minorHAnsi" w:cs="Arial"/>
          <w:sz w:val="22"/>
          <w:szCs w:val="22"/>
        </w:rPr>
        <w:t>rtet werden. Und vor allem wird</w:t>
      </w:r>
      <w:r w:rsidR="007A6220">
        <w:rPr>
          <w:rFonts w:asciiTheme="minorHAnsi" w:hAnsiTheme="minorHAnsi" w:cs="Arial"/>
          <w:sz w:val="22"/>
          <w:szCs w:val="22"/>
        </w:rPr>
        <w:t xml:space="preserve"> dabei auch eine frappante geschmackliche Inten</w:t>
      </w:r>
      <w:r w:rsidR="00EE4C98">
        <w:rPr>
          <w:rFonts w:asciiTheme="minorHAnsi" w:hAnsiTheme="minorHAnsi" w:cs="Arial"/>
          <w:sz w:val="22"/>
          <w:szCs w:val="22"/>
        </w:rPr>
        <w:t>sivier</w:t>
      </w:r>
      <w:r w:rsidR="007A6220">
        <w:rPr>
          <w:rFonts w:asciiTheme="minorHAnsi" w:hAnsiTheme="minorHAnsi" w:cs="Arial"/>
          <w:sz w:val="22"/>
          <w:szCs w:val="22"/>
        </w:rPr>
        <w:t>un</w:t>
      </w:r>
      <w:r w:rsidR="00EE4C98">
        <w:rPr>
          <w:rFonts w:asciiTheme="minorHAnsi" w:hAnsiTheme="minorHAnsi" w:cs="Arial"/>
          <w:sz w:val="22"/>
          <w:szCs w:val="22"/>
        </w:rPr>
        <w:t>g erzielt. Zudem tritt eine weniger schnell</w:t>
      </w:r>
      <w:r w:rsidR="007A6220">
        <w:rPr>
          <w:rFonts w:asciiTheme="minorHAnsi" w:hAnsiTheme="minorHAnsi" w:cs="Arial"/>
          <w:sz w:val="22"/>
          <w:szCs w:val="22"/>
        </w:rPr>
        <w:t>e</w:t>
      </w:r>
      <w:r w:rsidR="00EE4C98">
        <w:rPr>
          <w:rFonts w:asciiTheme="minorHAnsi" w:hAnsiTheme="minorHAnsi" w:cs="Arial"/>
          <w:sz w:val="22"/>
          <w:szCs w:val="22"/>
        </w:rPr>
        <w:t xml:space="preserve"> Oxydation ein, weil durch dieses schonende Ver</w:t>
      </w:r>
      <w:r w:rsidR="007A6220">
        <w:rPr>
          <w:rFonts w:asciiTheme="minorHAnsi" w:hAnsiTheme="minorHAnsi" w:cs="Arial"/>
          <w:sz w:val="22"/>
          <w:szCs w:val="22"/>
        </w:rPr>
        <w:t>f</w:t>
      </w:r>
      <w:r w:rsidR="00EE4C98">
        <w:rPr>
          <w:rFonts w:asciiTheme="minorHAnsi" w:hAnsiTheme="minorHAnsi" w:cs="Arial"/>
          <w:sz w:val="22"/>
          <w:szCs w:val="22"/>
        </w:rPr>
        <w:t>ahren</w:t>
      </w:r>
      <w:r w:rsidR="007A6220">
        <w:rPr>
          <w:rFonts w:asciiTheme="minorHAnsi" w:hAnsiTheme="minorHAnsi" w:cs="Arial"/>
          <w:sz w:val="22"/>
          <w:szCs w:val="22"/>
        </w:rPr>
        <w:t xml:space="preserve"> weniger Luft dazu gemischt wird.</w:t>
      </w:r>
      <w:r w:rsidRPr="00AD36FB">
        <w:rPr>
          <w:rFonts w:asciiTheme="minorHAnsi" w:hAnsiTheme="minorHAnsi" w:cs="Arial"/>
          <w:sz w:val="22"/>
          <w:szCs w:val="22"/>
        </w:rPr>
        <w:t xml:space="preserve"> </w:t>
      </w:r>
    </w:p>
    <w:p w:rsidR="00FC22B2" w:rsidRPr="00952A24" w:rsidRDefault="00FC22B2" w:rsidP="00FC22B2">
      <w:pPr>
        <w:pStyle w:val="StandardWeb"/>
        <w:spacing w:before="0" w:beforeAutospacing="0" w:after="0" w:afterAutospacing="0"/>
        <w:rPr>
          <w:rFonts w:asciiTheme="minorHAnsi" w:hAnsiTheme="minorHAnsi" w:cs="Arial"/>
          <w:sz w:val="22"/>
          <w:szCs w:val="22"/>
        </w:rPr>
      </w:pPr>
      <w:r w:rsidRPr="00AD36FB">
        <w:rPr>
          <w:rFonts w:asciiTheme="minorHAnsi" w:hAnsiTheme="minorHAnsi" w:cs="Arial"/>
          <w:sz w:val="22"/>
          <w:szCs w:val="22"/>
        </w:rPr>
        <w:t xml:space="preserve">Damit </w:t>
      </w:r>
      <w:r w:rsidRPr="00952A24">
        <w:rPr>
          <w:rFonts w:asciiTheme="minorHAnsi" w:hAnsiTheme="minorHAnsi" w:cs="Arial"/>
          <w:sz w:val="22"/>
          <w:szCs w:val="22"/>
        </w:rPr>
        <w:t>alle Nährstoffe erhalten bleiben, arbeitet d</w:t>
      </w:r>
      <w:r>
        <w:rPr>
          <w:rFonts w:asciiTheme="minorHAnsi" w:hAnsiTheme="minorHAnsi" w:cs="Arial"/>
          <w:sz w:val="22"/>
          <w:szCs w:val="22"/>
        </w:rPr>
        <w:t>ies</w:t>
      </w:r>
      <w:r w:rsidRPr="00952A24">
        <w:rPr>
          <w:rFonts w:asciiTheme="minorHAnsi" w:hAnsiTheme="minorHAnsi" w:cs="Arial"/>
          <w:sz w:val="22"/>
          <w:szCs w:val="22"/>
        </w:rPr>
        <w:t>er Saft-Profi ohne Sieb – so bleibt nichts hängen, was eigentlich ins Glas gehört. Gleichzeitig erleichtert dies die Reinigung, das Gerät kann einfach i</w:t>
      </w:r>
      <w:r>
        <w:rPr>
          <w:rFonts w:asciiTheme="minorHAnsi" w:hAnsiTheme="minorHAnsi" w:cs="Arial"/>
          <w:sz w:val="22"/>
          <w:szCs w:val="22"/>
        </w:rPr>
        <w:t>m Nu</w:t>
      </w:r>
      <w:r w:rsidRPr="00952A24">
        <w:rPr>
          <w:rFonts w:asciiTheme="minorHAnsi" w:hAnsiTheme="minorHAnsi" w:cs="Arial"/>
          <w:sz w:val="22"/>
          <w:szCs w:val="22"/>
        </w:rPr>
        <w:t xml:space="preserve"> abgespült werden. Äu</w:t>
      </w:r>
      <w:r>
        <w:rPr>
          <w:rFonts w:asciiTheme="minorHAnsi" w:hAnsiTheme="minorHAnsi" w:cs="Arial"/>
          <w:sz w:val="22"/>
          <w:szCs w:val="22"/>
        </w:rPr>
        <w:t>ss</w:t>
      </w:r>
      <w:r w:rsidRPr="00952A24">
        <w:rPr>
          <w:rFonts w:asciiTheme="minorHAnsi" w:hAnsiTheme="minorHAnsi" w:cs="Arial"/>
          <w:sz w:val="22"/>
          <w:szCs w:val="22"/>
        </w:rPr>
        <w:t xml:space="preserve">erst praktisch: Dank der besonders </w:t>
      </w:r>
      <w:r>
        <w:rPr>
          <w:rFonts w:asciiTheme="minorHAnsi" w:hAnsiTheme="minorHAnsi" w:cs="Arial"/>
          <w:sz w:val="22"/>
          <w:szCs w:val="22"/>
        </w:rPr>
        <w:t>breiten</w:t>
      </w:r>
      <w:r w:rsidRPr="00952A24">
        <w:rPr>
          <w:rFonts w:asciiTheme="minorHAnsi" w:hAnsiTheme="minorHAnsi" w:cs="Arial"/>
          <w:sz w:val="22"/>
          <w:szCs w:val="22"/>
        </w:rPr>
        <w:t xml:space="preserve"> Einfüllöffnung können auch grö</w:t>
      </w:r>
      <w:r>
        <w:rPr>
          <w:rFonts w:asciiTheme="minorHAnsi" w:hAnsiTheme="minorHAnsi" w:cs="Arial"/>
          <w:sz w:val="22"/>
          <w:szCs w:val="22"/>
        </w:rPr>
        <w:t>ss</w:t>
      </w:r>
      <w:r w:rsidRPr="00952A24">
        <w:rPr>
          <w:rFonts w:asciiTheme="minorHAnsi" w:hAnsiTheme="minorHAnsi" w:cs="Arial"/>
          <w:sz w:val="22"/>
          <w:szCs w:val="22"/>
        </w:rPr>
        <w:t>ere Obst- und Gemüsestücke verarbeitet werden</w:t>
      </w:r>
      <w:r>
        <w:rPr>
          <w:rFonts w:asciiTheme="minorHAnsi" w:hAnsiTheme="minorHAnsi" w:cs="Arial"/>
          <w:sz w:val="22"/>
          <w:szCs w:val="22"/>
        </w:rPr>
        <w:t>.</w:t>
      </w:r>
      <w:r w:rsidRPr="00952A24">
        <w:rPr>
          <w:rFonts w:asciiTheme="minorHAnsi" w:hAnsiTheme="minorHAnsi" w:cs="Arial"/>
          <w:sz w:val="22"/>
          <w:szCs w:val="22"/>
        </w:rPr>
        <w:t xml:space="preserve"> Neben sehr festen </w:t>
      </w:r>
      <w:r>
        <w:rPr>
          <w:rFonts w:asciiTheme="minorHAnsi" w:hAnsiTheme="minorHAnsi" w:cs="Arial"/>
          <w:sz w:val="22"/>
          <w:szCs w:val="22"/>
        </w:rPr>
        <w:t>Produkten</w:t>
      </w:r>
      <w:r w:rsidRPr="00952A24">
        <w:rPr>
          <w:rFonts w:asciiTheme="minorHAnsi" w:hAnsiTheme="minorHAnsi" w:cs="Arial"/>
          <w:sz w:val="22"/>
          <w:szCs w:val="22"/>
        </w:rPr>
        <w:t xml:space="preserve"> wie Nüssen oder Karotten verarbeitet der Avance Slow </w:t>
      </w:r>
      <w:proofErr w:type="spellStart"/>
      <w:r w:rsidRPr="00952A24">
        <w:rPr>
          <w:rFonts w:asciiTheme="minorHAnsi" w:hAnsiTheme="minorHAnsi" w:cs="Arial"/>
          <w:sz w:val="22"/>
          <w:szCs w:val="22"/>
        </w:rPr>
        <w:t>Juicer</w:t>
      </w:r>
      <w:proofErr w:type="spellEnd"/>
      <w:r w:rsidRPr="00952A24">
        <w:rPr>
          <w:rFonts w:asciiTheme="minorHAnsi" w:hAnsiTheme="minorHAnsi" w:cs="Arial"/>
          <w:sz w:val="22"/>
          <w:szCs w:val="22"/>
        </w:rPr>
        <w:t xml:space="preserve"> auch schwierig zu entsaftende Lebensmittel wie Bananen</w:t>
      </w:r>
      <w:r>
        <w:rPr>
          <w:rFonts w:asciiTheme="minorHAnsi" w:hAnsiTheme="minorHAnsi" w:cs="Arial"/>
          <w:sz w:val="22"/>
          <w:szCs w:val="22"/>
        </w:rPr>
        <w:t xml:space="preserve">, </w:t>
      </w:r>
      <w:r w:rsidRPr="00952A24">
        <w:rPr>
          <w:rFonts w:asciiTheme="minorHAnsi" w:hAnsiTheme="minorHAnsi" w:cs="Arial"/>
          <w:sz w:val="22"/>
          <w:szCs w:val="22"/>
        </w:rPr>
        <w:t xml:space="preserve">Mangos </w:t>
      </w:r>
      <w:r>
        <w:rPr>
          <w:rFonts w:asciiTheme="minorHAnsi" w:hAnsiTheme="minorHAnsi" w:cs="Arial"/>
          <w:sz w:val="22"/>
          <w:szCs w:val="22"/>
        </w:rPr>
        <w:t xml:space="preserve">oder Salat </w:t>
      </w:r>
      <w:r w:rsidRPr="00952A24">
        <w:rPr>
          <w:rFonts w:asciiTheme="minorHAnsi" w:hAnsiTheme="minorHAnsi" w:cs="Arial"/>
          <w:sz w:val="22"/>
          <w:szCs w:val="22"/>
        </w:rPr>
        <w:t xml:space="preserve">spielend leicht. </w:t>
      </w:r>
      <w:r w:rsidRPr="007558C7">
        <w:rPr>
          <w:rFonts w:asciiTheme="minorHAnsi" w:hAnsiTheme="minorHAnsi" w:cs="Arial"/>
          <w:sz w:val="22"/>
          <w:szCs w:val="22"/>
        </w:rPr>
        <w:t xml:space="preserve">Wie wäre es beispielsweise mit einem Apfel-Fenchel-Saft oder einer Kreation mit Mandeln und Spinat? </w:t>
      </w:r>
      <w:r w:rsidRPr="00952A24">
        <w:rPr>
          <w:rFonts w:asciiTheme="minorHAnsi" w:hAnsiTheme="minorHAnsi" w:cs="Arial"/>
          <w:sz w:val="22"/>
          <w:szCs w:val="22"/>
        </w:rPr>
        <w:t>Damit nach der Nutzung nichts daneben geht</w:t>
      </w:r>
      <w:r>
        <w:rPr>
          <w:rFonts w:asciiTheme="minorHAnsi" w:hAnsiTheme="minorHAnsi" w:cs="Arial"/>
          <w:sz w:val="22"/>
          <w:szCs w:val="22"/>
        </w:rPr>
        <w:t>,</w:t>
      </w:r>
      <w:r w:rsidRPr="00952A24">
        <w:rPr>
          <w:rFonts w:asciiTheme="minorHAnsi" w:hAnsiTheme="minorHAnsi" w:cs="Arial"/>
          <w:sz w:val="22"/>
          <w:szCs w:val="22"/>
        </w:rPr>
        <w:t xml:space="preserve"> verfügt das Gerät einen Tropf-Stopp.</w:t>
      </w:r>
      <w:r>
        <w:rPr>
          <w:rFonts w:asciiTheme="minorHAnsi" w:hAnsiTheme="minorHAnsi" w:cs="Arial"/>
          <w:sz w:val="22"/>
          <w:szCs w:val="22"/>
        </w:rPr>
        <w:t xml:space="preserve"> M</w:t>
      </w:r>
      <w:r w:rsidRPr="00952A24">
        <w:rPr>
          <w:rFonts w:asciiTheme="minorHAnsi" w:hAnsiTheme="minorHAnsi" w:cs="Arial"/>
          <w:sz w:val="22"/>
          <w:szCs w:val="22"/>
        </w:rPr>
        <w:t xml:space="preserve">it nur elf Zentimetern Breite ist der elegante Avance Slow </w:t>
      </w:r>
      <w:proofErr w:type="spellStart"/>
      <w:r w:rsidRPr="00952A24">
        <w:rPr>
          <w:rFonts w:asciiTheme="minorHAnsi" w:hAnsiTheme="minorHAnsi" w:cs="Arial"/>
          <w:sz w:val="22"/>
          <w:szCs w:val="22"/>
        </w:rPr>
        <w:t>Juicer</w:t>
      </w:r>
      <w:proofErr w:type="spellEnd"/>
      <w:r w:rsidRPr="00952A24">
        <w:rPr>
          <w:rFonts w:asciiTheme="minorHAnsi" w:hAnsiTheme="minorHAnsi" w:cs="Arial"/>
          <w:sz w:val="22"/>
          <w:szCs w:val="22"/>
        </w:rPr>
        <w:t xml:space="preserve"> ein schlanker Helfer, der in jeder Küche Platz findet.</w:t>
      </w:r>
      <w:r w:rsidRPr="00AD36FB">
        <w:rPr>
          <w:rFonts w:asciiTheme="minorHAnsi" w:hAnsiTheme="minorHAnsi" w:cs="Arial"/>
          <w:sz w:val="22"/>
          <w:szCs w:val="22"/>
        </w:rPr>
        <w:t xml:space="preserve"> </w:t>
      </w:r>
    </w:p>
    <w:p w:rsidR="00FC22B2" w:rsidRPr="00BF5079" w:rsidRDefault="00FC22B2" w:rsidP="00FC22B2">
      <w:pPr>
        <w:pStyle w:val="text"/>
        <w:ind w:right="-142"/>
        <w:rPr>
          <w:rFonts w:asciiTheme="minorHAnsi" w:hAnsiTheme="minorHAnsi" w:cs="Arial"/>
          <w:b/>
          <w:bCs/>
          <w:sz w:val="18"/>
          <w:szCs w:val="18"/>
          <w:lang w:val="de-CH"/>
        </w:rPr>
      </w:pPr>
    </w:p>
    <w:p w:rsidR="00FC22B2" w:rsidRPr="00721087" w:rsidRDefault="00FC22B2" w:rsidP="00FC22B2">
      <w:pPr>
        <w:pStyle w:val="text"/>
        <w:ind w:right="-142"/>
        <w:rPr>
          <w:rFonts w:asciiTheme="minorHAnsi" w:hAnsiTheme="minorHAnsi" w:cs="Arial"/>
          <w:sz w:val="18"/>
          <w:szCs w:val="18"/>
        </w:rPr>
      </w:pPr>
      <w:r w:rsidRPr="00721087">
        <w:rPr>
          <w:rFonts w:asciiTheme="minorHAnsi" w:hAnsiTheme="minorHAnsi" w:cs="Arial"/>
          <w:b/>
          <w:bCs/>
          <w:sz w:val="18"/>
          <w:szCs w:val="18"/>
          <w:lang w:val="en-US"/>
        </w:rPr>
        <w:t xml:space="preserve">Philips </w:t>
      </w:r>
      <w:proofErr w:type="spellStart"/>
      <w:r w:rsidRPr="00721087">
        <w:rPr>
          <w:rFonts w:asciiTheme="minorHAnsi" w:hAnsiTheme="minorHAnsi" w:cs="Arial"/>
          <w:b/>
          <w:bCs/>
          <w:sz w:val="18"/>
          <w:szCs w:val="18"/>
          <w:lang w:val="en-US"/>
        </w:rPr>
        <w:t>Avance</w:t>
      </w:r>
      <w:proofErr w:type="spellEnd"/>
      <w:r w:rsidRPr="00721087">
        <w:rPr>
          <w:rFonts w:asciiTheme="minorHAnsi" w:hAnsiTheme="minorHAnsi" w:cs="Arial"/>
          <w:b/>
          <w:bCs/>
          <w:sz w:val="18"/>
          <w:szCs w:val="18"/>
          <w:lang w:val="en-US"/>
        </w:rPr>
        <w:t xml:space="preserve"> Slow Juicer HR1949</w:t>
      </w:r>
      <w:r w:rsidR="00E46C93">
        <w:rPr>
          <w:rFonts w:asciiTheme="minorHAnsi" w:hAnsiTheme="minorHAnsi" w:cs="Arial"/>
          <w:b/>
          <w:bCs/>
          <w:sz w:val="18"/>
          <w:szCs w:val="18"/>
          <w:lang w:val="en-US"/>
        </w:rPr>
        <w:t>/20</w:t>
      </w:r>
      <w:r w:rsidRPr="00721087">
        <w:rPr>
          <w:rFonts w:asciiTheme="minorHAnsi" w:hAnsiTheme="minorHAnsi" w:cs="Arial"/>
          <w:b/>
          <w:bCs/>
          <w:sz w:val="18"/>
          <w:szCs w:val="18"/>
          <w:lang w:val="en-US"/>
        </w:rPr>
        <w:t>:</w:t>
      </w:r>
      <w:r w:rsidRPr="00E46C93">
        <w:rPr>
          <w:rFonts w:asciiTheme="minorHAnsi" w:hAnsiTheme="minorHAnsi" w:cs="Arial"/>
          <w:sz w:val="18"/>
          <w:szCs w:val="18"/>
          <w:lang w:val="en-US" w:eastAsia="de-DE"/>
        </w:rPr>
        <w:t xml:space="preserve"> </w:t>
      </w:r>
      <w:proofErr w:type="spellStart"/>
      <w:r w:rsidRPr="00E46C93">
        <w:rPr>
          <w:rFonts w:asciiTheme="minorHAnsi" w:hAnsiTheme="minorHAnsi" w:cs="Arial"/>
          <w:sz w:val="18"/>
          <w:szCs w:val="18"/>
          <w:lang w:val="en-US" w:eastAsia="de-DE"/>
        </w:rPr>
        <w:t>Leistung</w:t>
      </w:r>
      <w:proofErr w:type="spellEnd"/>
      <w:r w:rsidRPr="00E46C93">
        <w:rPr>
          <w:rFonts w:asciiTheme="minorHAnsi" w:hAnsiTheme="minorHAnsi" w:cs="Arial"/>
          <w:sz w:val="18"/>
          <w:szCs w:val="18"/>
          <w:lang w:val="en-US" w:eastAsia="de-DE"/>
        </w:rPr>
        <w:t xml:space="preserve"> 200 W, </w:t>
      </w:r>
      <w:proofErr w:type="spellStart"/>
      <w:r w:rsidRPr="00E46C93">
        <w:rPr>
          <w:rFonts w:asciiTheme="minorHAnsi" w:hAnsiTheme="minorHAnsi" w:cs="Arial"/>
          <w:sz w:val="18"/>
          <w:szCs w:val="18"/>
          <w:lang w:val="en-US" w:eastAsia="de-DE"/>
        </w:rPr>
        <w:t>Farb</w:t>
      </w:r>
      <w:r w:rsidRPr="00E46C93">
        <w:rPr>
          <w:rFonts w:asciiTheme="minorHAnsi" w:hAnsiTheme="minorHAnsi" w:cs="Arial"/>
          <w:sz w:val="18"/>
          <w:szCs w:val="18"/>
          <w:lang w:val="en-US"/>
        </w:rPr>
        <w:t>e</w:t>
      </w:r>
      <w:proofErr w:type="spellEnd"/>
      <w:r w:rsidRPr="00E46C93">
        <w:rPr>
          <w:rFonts w:asciiTheme="minorHAnsi" w:hAnsiTheme="minorHAnsi" w:cs="Arial"/>
          <w:sz w:val="18"/>
          <w:szCs w:val="18"/>
          <w:lang w:val="en-US" w:eastAsia="de-DE"/>
        </w:rPr>
        <w:t xml:space="preserve"> </w:t>
      </w:r>
      <w:proofErr w:type="spellStart"/>
      <w:r w:rsidRPr="00E46C93">
        <w:rPr>
          <w:rFonts w:asciiTheme="minorHAnsi" w:hAnsiTheme="minorHAnsi" w:cs="Arial"/>
          <w:sz w:val="18"/>
          <w:szCs w:val="18"/>
          <w:lang w:val="en-US"/>
        </w:rPr>
        <w:t>Metall</w:t>
      </w:r>
      <w:proofErr w:type="spellEnd"/>
      <w:r w:rsidRPr="00E46C93">
        <w:rPr>
          <w:rFonts w:asciiTheme="minorHAnsi" w:hAnsiTheme="minorHAnsi" w:cs="Arial"/>
          <w:sz w:val="18"/>
          <w:szCs w:val="18"/>
          <w:lang w:val="en-US"/>
        </w:rPr>
        <w:t>,</w:t>
      </w:r>
      <w:r w:rsidRPr="00E46C93" w:rsidDel="002842DD">
        <w:rPr>
          <w:rFonts w:asciiTheme="minorHAnsi" w:hAnsiTheme="minorHAnsi" w:cs="Arial"/>
          <w:sz w:val="18"/>
          <w:szCs w:val="18"/>
          <w:lang w:val="en-US" w:eastAsia="de-DE"/>
        </w:rPr>
        <w:t xml:space="preserve"> </w:t>
      </w:r>
      <w:r w:rsidRPr="00E46C93">
        <w:rPr>
          <w:rFonts w:asciiTheme="minorHAnsi" w:hAnsiTheme="minorHAnsi" w:cs="Arial"/>
          <w:sz w:val="18"/>
          <w:szCs w:val="18"/>
          <w:lang w:val="en-US"/>
        </w:rPr>
        <w:t>CHF</w:t>
      </w:r>
      <w:r w:rsidR="00E46C93">
        <w:rPr>
          <w:rFonts w:asciiTheme="minorHAnsi" w:hAnsiTheme="minorHAnsi" w:cs="Arial"/>
          <w:sz w:val="18"/>
          <w:szCs w:val="18"/>
          <w:lang w:val="en-US" w:eastAsia="de-DE"/>
        </w:rPr>
        <w:t xml:space="preserve"> 409.90</w:t>
      </w:r>
      <w:proofErr w:type="gramStart"/>
      <w:r w:rsidR="007A6220" w:rsidRPr="00E46C93">
        <w:rPr>
          <w:rFonts w:asciiTheme="minorHAnsi" w:hAnsiTheme="minorHAnsi" w:cs="Arial"/>
          <w:sz w:val="18"/>
          <w:szCs w:val="18"/>
          <w:lang w:val="en-US" w:eastAsia="de-DE"/>
        </w:rPr>
        <w:t>.-</w:t>
      </w:r>
      <w:proofErr w:type="gramEnd"/>
      <w:r w:rsidRPr="00E46C93">
        <w:rPr>
          <w:rFonts w:asciiTheme="minorHAnsi" w:hAnsiTheme="minorHAnsi" w:cs="Arial"/>
          <w:sz w:val="18"/>
          <w:szCs w:val="18"/>
          <w:lang w:val="en-US"/>
        </w:rPr>
        <w:t xml:space="preserve"> </w:t>
      </w:r>
      <w:r w:rsidRPr="00721087">
        <w:rPr>
          <w:rFonts w:asciiTheme="minorHAnsi" w:hAnsiTheme="minorHAnsi" w:cs="Arial"/>
          <w:sz w:val="18"/>
          <w:szCs w:val="18"/>
        </w:rPr>
        <w:t>(UPE)</w:t>
      </w:r>
      <w:r w:rsidRPr="00721087">
        <w:rPr>
          <w:rFonts w:asciiTheme="minorHAnsi" w:hAnsiTheme="minorHAnsi" w:cs="Arial"/>
          <w:sz w:val="18"/>
          <w:szCs w:val="18"/>
          <w:lang w:eastAsia="de-DE"/>
        </w:rPr>
        <w:t xml:space="preserve">, </w:t>
      </w:r>
      <w:r w:rsidRPr="00721087">
        <w:rPr>
          <w:rFonts w:asciiTheme="minorHAnsi" w:hAnsiTheme="minorHAnsi" w:cs="Arial"/>
          <w:sz w:val="18"/>
          <w:szCs w:val="18"/>
        </w:rPr>
        <w:t>ab sofort erhältlich. Viele leckere Rezepte zur Saft-Zubereitung sowie Gesundheitsprogramme finden sich in der „</w:t>
      </w:r>
      <w:proofErr w:type="spellStart"/>
      <w:r w:rsidRPr="00721087">
        <w:rPr>
          <w:rFonts w:asciiTheme="minorHAnsi" w:hAnsiTheme="minorHAnsi" w:cs="Arial"/>
          <w:sz w:val="18"/>
          <w:szCs w:val="18"/>
        </w:rPr>
        <w:t>Healthy</w:t>
      </w:r>
      <w:proofErr w:type="spellEnd"/>
      <w:r w:rsidRPr="00721087">
        <w:rPr>
          <w:rFonts w:asciiTheme="minorHAnsi" w:hAnsiTheme="minorHAnsi" w:cs="Arial"/>
          <w:sz w:val="18"/>
          <w:szCs w:val="18"/>
        </w:rPr>
        <w:t xml:space="preserve"> Drinks“-App.</w:t>
      </w:r>
    </w:p>
    <w:p w:rsidR="00017CBC" w:rsidRDefault="00017CBC" w:rsidP="00FC22B2">
      <w:pPr>
        <w:pStyle w:val="text"/>
        <w:ind w:right="-142"/>
        <w:rPr>
          <w:rFonts w:asciiTheme="minorHAnsi" w:hAnsiTheme="minorHAnsi" w:cs="Arial"/>
          <w:sz w:val="22"/>
          <w:szCs w:val="22"/>
          <w:lang w:val="de-CH"/>
        </w:rPr>
      </w:pPr>
    </w:p>
    <w:p w:rsidR="00017CBC" w:rsidRPr="00E46C93" w:rsidRDefault="00017CBC" w:rsidP="00FC22B2">
      <w:pPr>
        <w:pStyle w:val="text"/>
        <w:ind w:right="-142"/>
        <w:rPr>
          <w:rFonts w:asciiTheme="minorHAnsi" w:hAnsiTheme="minorHAnsi" w:cs="Arial"/>
          <w:sz w:val="22"/>
          <w:szCs w:val="22"/>
          <w:lang w:val="de-CH"/>
        </w:rPr>
      </w:pPr>
    </w:p>
    <w:p w:rsidR="00FC22B2" w:rsidRDefault="00FC22B2" w:rsidP="00FC22B2">
      <w:pPr>
        <w:pStyle w:val="text"/>
        <w:ind w:right="-142"/>
        <w:rPr>
          <w:rFonts w:asciiTheme="minorHAnsi" w:hAnsiTheme="minorHAnsi" w:cs="Arial"/>
          <w:sz w:val="22"/>
          <w:szCs w:val="22"/>
          <w:u w:val="single"/>
          <w:lang w:val="en-US" w:eastAsia="de-DE"/>
        </w:rPr>
      </w:pPr>
      <w:proofErr w:type="spellStart"/>
      <w:r w:rsidRPr="00721087">
        <w:rPr>
          <w:rFonts w:asciiTheme="minorHAnsi" w:hAnsiTheme="minorHAnsi" w:cs="Arial"/>
          <w:sz w:val="22"/>
          <w:szCs w:val="22"/>
          <w:lang w:val="en-US"/>
        </w:rPr>
        <w:t>Alle</w:t>
      </w:r>
      <w:proofErr w:type="spellEnd"/>
      <w:r w:rsidRPr="00721087">
        <w:rPr>
          <w:rFonts w:asciiTheme="minorHAnsi" w:hAnsiTheme="minorHAnsi" w:cs="Arial"/>
          <w:sz w:val="22"/>
          <w:szCs w:val="22"/>
          <w:lang w:val="en-US"/>
        </w:rPr>
        <w:t xml:space="preserve"> Philips Highlights: </w:t>
      </w:r>
      <w:hyperlink r:id="rId6" w:tgtFrame="_blank" w:history="1">
        <w:r w:rsidRPr="00721087">
          <w:rPr>
            <w:rStyle w:val="Hyperlink"/>
            <w:rFonts w:asciiTheme="minorHAnsi" w:hAnsiTheme="minorHAnsi" w:cs="Arial"/>
            <w:sz w:val="22"/>
            <w:szCs w:val="22"/>
            <w:lang w:val="en-US"/>
          </w:rPr>
          <w:t>www.philips.de/produktpresse</w:t>
        </w:r>
      </w:hyperlink>
      <w:r w:rsidRPr="00721087">
        <w:rPr>
          <w:rFonts w:asciiTheme="minorHAnsi" w:hAnsiTheme="minorHAnsi" w:cs="Arial"/>
          <w:sz w:val="22"/>
          <w:szCs w:val="22"/>
          <w:u w:val="single"/>
          <w:lang w:val="en-US" w:eastAsia="de-DE"/>
        </w:rPr>
        <w:t xml:space="preserve"> </w:t>
      </w:r>
    </w:p>
    <w:p w:rsidR="00D05DCE" w:rsidRPr="00721087" w:rsidRDefault="00D05DCE" w:rsidP="00FC22B2">
      <w:pPr>
        <w:pStyle w:val="text"/>
        <w:ind w:right="-142"/>
        <w:rPr>
          <w:rFonts w:asciiTheme="minorHAnsi" w:hAnsiTheme="minorHAnsi" w:cs="Arial"/>
          <w:sz w:val="22"/>
          <w:szCs w:val="22"/>
          <w:u w:val="single"/>
          <w:lang w:val="en-US" w:eastAsia="de-DE"/>
        </w:rPr>
      </w:pPr>
    </w:p>
    <w:p w:rsidR="00FC22B2" w:rsidRPr="00E46C93" w:rsidRDefault="00FC22B2" w:rsidP="00FC22B2">
      <w:pPr>
        <w:pStyle w:val="text"/>
        <w:ind w:right="-142"/>
        <w:rPr>
          <w:lang w:val="en-US"/>
        </w:rPr>
      </w:pPr>
    </w:p>
    <w:p w:rsidR="00FC22B2" w:rsidRPr="00721087" w:rsidRDefault="00FC22B2" w:rsidP="00A04E94">
      <w:pPr>
        <w:spacing w:after="0" w:line="220" w:lineRule="exact"/>
        <w:ind w:right="-142"/>
        <w:rPr>
          <w:rFonts w:cs="Arial"/>
        </w:rPr>
      </w:pPr>
      <w:r w:rsidRPr="00721087">
        <w:rPr>
          <w:rFonts w:cs="Arial"/>
          <w:u w:val="single"/>
        </w:rPr>
        <w:t xml:space="preserve">Weitere Informationen für Medien: </w:t>
      </w:r>
      <w:r w:rsidRPr="00721087">
        <w:rPr>
          <w:rFonts w:cs="Arial"/>
        </w:rPr>
        <w:tab/>
      </w:r>
      <w:r w:rsidRPr="00721087">
        <w:rPr>
          <w:rFonts w:cs="Arial"/>
        </w:rPr>
        <w:tab/>
      </w:r>
      <w:r w:rsidRPr="00721087">
        <w:rPr>
          <w:rFonts w:cs="Arial"/>
        </w:rPr>
        <w:tab/>
      </w:r>
      <w:r w:rsidRPr="00721087">
        <w:rPr>
          <w:rFonts w:cs="Arial"/>
          <w:u w:val="single"/>
        </w:rPr>
        <w:t>Konsumentenanfragen:</w:t>
      </w:r>
    </w:p>
    <w:p w:rsidR="00FC22B2" w:rsidRPr="00721087" w:rsidRDefault="00FC22B2" w:rsidP="00A04E94">
      <w:pPr>
        <w:spacing w:after="0" w:line="220" w:lineRule="exact"/>
      </w:pPr>
      <w:r w:rsidRPr="00721087">
        <w:t>Nicoletta Studer</w:t>
      </w:r>
      <w:r w:rsidRPr="00721087">
        <w:rPr>
          <w:rFonts w:cs="Arial"/>
        </w:rPr>
        <w:t xml:space="preserve"> </w:t>
      </w:r>
      <w:r w:rsidRPr="00721087">
        <w:rPr>
          <w:rFonts w:cs="Arial"/>
        </w:rPr>
        <w:tab/>
      </w:r>
      <w:r w:rsidRPr="00721087">
        <w:rPr>
          <w:rFonts w:cs="Arial"/>
        </w:rPr>
        <w:tab/>
      </w:r>
      <w:r w:rsidRPr="00721087">
        <w:rPr>
          <w:rFonts w:cs="Arial"/>
        </w:rPr>
        <w:tab/>
      </w:r>
      <w:r w:rsidRPr="00721087">
        <w:rPr>
          <w:rFonts w:cs="Arial"/>
        </w:rPr>
        <w:tab/>
      </w:r>
      <w:r w:rsidRPr="00721087">
        <w:rPr>
          <w:rFonts w:cs="Arial"/>
        </w:rPr>
        <w:tab/>
        <w:t>Philips Kundenservice</w:t>
      </w:r>
    </w:p>
    <w:p w:rsidR="00FC22B2" w:rsidRPr="00E46C93" w:rsidRDefault="00FC22B2" w:rsidP="00A04E94">
      <w:pPr>
        <w:spacing w:after="0" w:line="220" w:lineRule="exact"/>
      </w:pPr>
      <w:r w:rsidRPr="00E46C93">
        <w:t>PR Manager Personal Health</w:t>
      </w:r>
      <w:r w:rsidRPr="00E46C93">
        <w:rPr>
          <w:rFonts w:cs="Arial"/>
        </w:rPr>
        <w:t xml:space="preserve"> </w:t>
      </w:r>
      <w:r w:rsidRPr="00E46C93">
        <w:rPr>
          <w:rFonts w:cs="Arial"/>
        </w:rPr>
        <w:tab/>
      </w:r>
      <w:r w:rsidRPr="00E46C93">
        <w:rPr>
          <w:rFonts w:cs="Arial"/>
        </w:rPr>
        <w:tab/>
      </w:r>
      <w:r w:rsidRPr="00E46C93">
        <w:rPr>
          <w:rFonts w:cs="Arial"/>
        </w:rPr>
        <w:tab/>
      </w:r>
      <w:r w:rsidRPr="00E46C93">
        <w:rPr>
          <w:rFonts w:cs="Arial"/>
        </w:rPr>
        <w:tab/>
        <w:t>Telefon: +41797336017</w:t>
      </w:r>
    </w:p>
    <w:p w:rsidR="00FC22B2" w:rsidRPr="00721087" w:rsidRDefault="00FC22B2" w:rsidP="00A04E94">
      <w:pPr>
        <w:spacing w:after="0" w:line="220" w:lineRule="exact"/>
      </w:pPr>
      <w:r w:rsidRPr="00721087">
        <w:t>Phi</w:t>
      </w:r>
      <w:r w:rsidRPr="00AB1362">
        <w:t xml:space="preserve">lips AG, </w:t>
      </w:r>
      <w:proofErr w:type="spellStart"/>
      <w:r w:rsidRPr="00AB1362">
        <w:t>Allmendstrasse</w:t>
      </w:r>
      <w:proofErr w:type="spellEnd"/>
      <w:r w:rsidRPr="00AB1362">
        <w:t xml:space="preserve"> 140, </w:t>
      </w:r>
      <w:r w:rsidRPr="00721087">
        <w:t>8027 Zürich</w:t>
      </w:r>
    </w:p>
    <w:p w:rsidR="00FC22B2" w:rsidRPr="00721087" w:rsidRDefault="00FC22B2" w:rsidP="00A04E94">
      <w:pPr>
        <w:spacing w:after="0" w:line="220" w:lineRule="exact"/>
      </w:pPr>
      <w:r w:rsidRPr="00AB1362">
        <w:t>Tel: 0</w:t>
      </w:r>
      <w:r w:rsidRPr="00721087">
        <w:t xml:space="preserve">44 488 20 07, </w:t>
      </w:r>
      <w:r w:rsidRPr="00AB1362">
        <w:t>Mobil: 0</w:t>
      </w:r>
      <w:r w:rsidRPr="00721087">
        <w:t>79 733 60 17</w:t>
      </w:r>
    </w:p>
    <w:p w:rsidR="00FC22B2" w:rsidRPr="00E46C93" w:rsidRDefault="00FC22B2" w:rsidP="00A04E94">
      <w:pPr>
        <w:spacing w:after="0" w:line="220" w:lineRule="exact"/>
        <w:rPr>
          <w:color w:val="252F47"/>
          <w:lang w:eastAsia="de-CH"/>
        </w:rPr>
      </w:pPr>
      <w:r w:rsidRPr="00E46C93">
        <w:t>Email:</w:t>
      </w:r>
      <w:r w:rsidRPr="00E46C93">
        <w:rPr>
          <w:lang w:eastAsia="de-CH"/>
        </w:rPr>
        <w:t xml:space="preserve"> </w:t>
      </w:r>
      <w:hyperlink r:id="rId7" w:history="1">
        <w:r w:rsidRPr="00E46C93">
          <w:rPr>
            <w:rStyle w:val="Hyperlink"/>
            <w:color w:val="0000FF"/>
            <w:lang w:eastAsia="de-CH"/>
          </w:rPr>
          <w:t>nicoletta.studer@philips.com</w:t>
        </w:r>
      </w:hyperlink>
    </w:p>
    <w:p w:rsidR="00FC22B2" w:rsidRPr="00E46C93" w:rsidRDefault="00E47EAB" w:rsidP="00A04E94">
      <w:pPr>
        <w:autoSpaceDE w:val="0"/>
        <w:autoSpaceDN w:val="0"/>
        <w:spacing w:after="0" w:line="220" w:lineRule="exact"/>
      </w:pPr>
      <w:hyperlink r:id="rId8" w:history="1">
        <w:r w:rsidR="00FC22B2" w:rsidRPr="00E46C93">
          <w:rPr>
            <w:rStyle w:val="Hyperlink"/>
            <w:color w:val="0000FF"/>
            <w:lang w:eastAsia="de-CH"/>
          </w:rPr>
          <w:t>www.philips.ch</w:t>
        </w:r>
      </w:hyperlink>
    </w:p>
    <w:p w:rsidR="00FC22B2" w:rsidRPr="00E46C93" w:rsidRDefault="00FC22B2" w:rsidP="00A04E94">
      <w:pPr>
        <w:spacing w:after="0" w:line="220" w:lineRule="exact"/>
        <w:ind w:right="-142"/>
        <w:rPr>
          <w:rFonts w:cs="Arial"/>
        </w:rPr>
      </w:pPr>
      <w:r w:rsidRPr="00E46C93">
        <w:rPr>
          <w:rFonts w:cs="Arial"/>
        </w:rPr>
        <w:tab/>
      </w:r>
    </w:p>
    <w:p w:rsidR="00FC22B2" w:rsidRPr="00E46C93" w:rsidRDefault="00FC22B2" w:rsidP="00FC22B2">
      <w:pPr>
        <w:spacing w:after="0"/>
        <w:ind w:right="-142"/>
        <w:rPr>
          <w:rFonts w:cs="Arial"/>
        </w:rPr>
      </w:pPr>
      <w:r w:rsidRPr="00E46C93">
        <w:rPr>
          <w:rFonts w:cs="Arial"/>
        </w:rPr>
        <w:tab/>
      </w:r>
      <w:r w:rsidRPr="00E46C93">
        <w:rPr>
          <w:rFonts w:cs="Arial"/>
        </w:rPr>
        <w:tab/>
      </w:r>
      <w:r w:rsidRPr="00E46C93">
        <w:rPr>
          <w:rFonts w:cs="Arial"/>
        </w:rPr>
        <w:tab/>
      </w:r>
      <w:r w:rsidRPr="00E46C93">
        <w:rPr>
          <w:rFonts w:cs="Arial"/>
        </w:rPr>
        <w:tab/>
      </w:r>
      <w:r w:rsidRPr="00E46C93">
        <w:rPr>
          <w:rFonts w:cs="Arial"/>
        </w:rPr>
        <w:tab/>
      </w:r>
    </w:p>
    <w:p w:rsidR="00FC22B2" w:rsidRPr="00721087" w:rsidRDefault="00FC22B2" w:rsidP="00FC22B2">
      <w:pPr>
        <w:pStyle w:val="NurText"/>
        <w:rPr>
          <w:rFonts w:asciiTheme="minorHAnsi" w:hAnsiTheme="minorHAnsi"/>
          <w:b/>
          <w:sz w:val="18"/>
          <w:szCs w:val="18"/>
          <w:lang w:val="de-CH"/>
        </w:rPr>
      </w:pPr>
      <w:r w:rsidRPr="00721087">
        <w:rPr>
          <w:rFonts w:asciiTheme="minorHAnsi" w:hAnsiTheme="minorHAnsi"/>
          <w:b/>
          <w:sz w:val="18"/>
          <w:szCs w:val="18"/>
          <w:lang w:val="de-CH"/>
        </w:rPr>
        <w:t>Über Royal Philips</w:t>
      </w:r>
    </w:p>
    <w:p w:rsidR="00FC22B2" w:rsidRPr="002F0053" w:rsidRDefault="00FC22B2" w:rsidP="00FC22B2">
      <w:pPr>
        <w:spacing w:after="0"/>
        <w:ind w:right="-142"/>
        <w:rPr>
          <w:rFonts w:cs="Arial"/>
          <w:sz w:val="18"/>
          <w:szCs w:val="18"/>
        </w:rPr>
      </w:pPr>
      <w:r w:rsidRPr="00721087">
        <w:rPr>
          <w:sz w:val="18"/>
          <w:szCs w:val="18"/>
        </w:rPr>
        <w:t xml:space="preserve">Royal Philips (NYSE: PHG, AEX: PHIA) ist ein führender Anbieter im Bereich der Gesundheitstechnologie. Ziel des Unternehmens mit Hauptsitz in den Niederlanden ist es, die Gesundheit der Menschen zu verbessern und sie mit entsprechenden Produkten und Lösungen in allen Phasen des Gesundheitskontinuums zu begleiten: während des gesunden Lebens, aber auch in der Prävention, Diagnostik, Therapie sowie der häuslichen Pflege. Die Entwicklungsgrundlagen dieser integrierten Lösungen sind fortschrittliche Technologien sowie ein tiefgreifendes Verständnis für die Bedürfnisse von medizinischem Fachpersonal und Konsumenten. Das Unternehmen ist führend in diagnostischer Bildgebung, bildgestützter Therapie, </w:t>
      </w:r>
      <w:proofErr w:type="spellStart"/>
      <w:r w:rsidRPr="00721087">
        <w:rPr>
          <w:sz w:val="18"/>
          <w:szCs w:val="18"/>
        </w:rPr>
        <w:t>Patientenmonitoring</w:t>
      </w:r>
      <w:proofErr w:type="spellEnd"/>
      <w:r w:rsidRPr="00721087">
        <w:rPr>
          <w:sz w:val="18"/>
          <w:szCs w:val="18"/>
        </w:rPr>
        <w:t xml:space="preserve"> und Gesundheits-IT sowie bei Gesundheitsprodukten für Verbraucher und in der häuslichen Pflege. Philips beschäftigt etwa </w:t>
      </w:r>
      <w:r>
        <w:rPr>
          <w:sz w:val="18"/>
          <w:szCs w:val="18"/>
        </w:rPr>
        <w:t>69‘</w:t>
      </w:r>
      <w:r w:rsidRPr="00721087">
        <w:rPr>
          <w:sz w:val="18"/>
          <w:szCs w:val="18"/>
        </w:rPr>
        <w:t xml:space="preserve">000 Mitarbeiter in mehr als 100 Ländern und erzielte mit seinem Gesundheitstechnologie-Portfolio in 2015 einen Umsatz von 16,8 Milliarden Euro. Mehr über Philips im Internet: </w:t>
      </w:r>
      <w:hyperlink r:id="rId9" w:history="1">
        <w:r w:rsidRPr="00721087">
          <w:rPr>
            <w:rStyle w:val="Hyperlink"/>
            <w:rFonts w:cs="Arial"/>
            <w:sz w:val="18"/>
            <w:szCs w:val="18"/>
          </w:rPr>
          <w:t>www.philips.</w:t>
        </w:r>
        <w:r w:rsidRPr="0083745D">
          <w:rPr>
            <w:rStyle w:val="Hyperlink"/>
            <w:sz w:val="18"/>
            <w:szCs w:val="18"/>
          </w:rPr>
          <w:t>ch</w:t>
        </w:r>
      </w:hyperlink>
    </w:p>
    <w:sectPr w:rsidR="00FC22B2" w:rsidRPr="002F0053" w:rsidSect="00ED6B5F">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Alt One WGL Light">
    <w:altName w:val="Gill Sans Alt One WGL Light"/>
    <w:panose1 w:val="00000000000000000000"/>
    <w:charset w:val="00"/>
    <w:family w:val="swiss"/>
    <w:notTrueType/>
    <w:pitch w:val="default"/>
    <w:sig w:usb0="00000003" w:usb1="00000000" w:usb2="00000000" w:usb3="00000000" w:csb0="00000001" w:csb1="00000000"/>
  </w:font>
  <w:font w:name="Gill Sans Alt One WGL">
    <w:altName w:val="Gill Sans Alt One WGL"/>
    <w:panose1 w:val="00000000000000000000"/>
    <w:charset w:val="00"/>
    <w:family w:val="swiss"/>
    <w:notTrueType/>
    <w:pitch w:val="default"/>
    <w:sig w:usb0="00000003" w:usb1="00000000" w:usb2="00000000" w:usb3="00000000" w:csb0="00000001" w:csb1="00000000"/>
  </w:font>
  <w:font w:name="GillSans">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B651E"/>
    <w:multiLevelType w:val="hybridMultilevel"/>
    <w:tmpl w:val="0088C702"/>
    <w:lvl w:ilvl="0" w:tplc="DE74A13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F1"/>
    <w:rsid w:val="00017CBC"/>
    <w:rsid w:val="000F6940"/>
    <w:rsid w:val="00172F46"/>
    <w:rsid w:val="001C5494"/>
    <w:rsid w:val="001E4295"/>
    <w:rsid w:val="002E29D9"/>
    <w:rsid w:val="00346E52"/>
    <w:rsid w:val="0069309A"/>
    <w:rsid w:val="007A6220"/>
    <w:rsid w:val="007D672E"/>
    <w:rsid w:val="00890304"/>
    <w:rsid w:val="009C393C"/>
    <w:rsid w:val="00A04E94"/>
    <w:rsid w:val="00A35CF1"/>
    <w:rsid w:val="00C72373"/>
    <w:rsid w:val="00CB219E"/>
    <w:rsid w:val="00CC6B53"/>
    <w:rsid w:val="00D05DCE"/>
    <w:rsid w:val="00D61845"/>
    <w:rsid w:val="00D84A27"/>
    <w:rsid w:val="00E236A1"/>
    <w:rsid w:val="00E46C93"/>
    <w:rsid w:val="00ED6B5F"/>
    <w:rsid w:val="00EE4C98"/>
    <w:rsid w:val="00FC22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F9C1"/>
  <w15:chartTrackingRefBased/>
  <w15:docId w15:val="{BC2B4981-60E9-41FF-8A34-BC24C078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C6B53"/>
    <w:pPr>
      <w:autoSpaceDE w:val="0"/>
      <w:autoSpaceDN w:val="0"/>
      <w:adjustRightInd w:val="0"/>
      <w:spacing w:after="0" w:line="240" w:lineRule="auto"/>
    </w:pPr>
    <w:rPr>
      <w:rFonts w:ascii="Gill Sans Alt One WGL Light" w:hAnsi="Gill Sans Alt One WGL Light" w:cs="Gill Sans Alt One WGL Light"/>
      <w:color w:val="000000"/>
      <w:sz w:val="24"/>
      <w:szCs w:val="24"/>
    </w:rPr>
  </w:style>
  <w:style w:type="paragraph" w:customStyle="1" w:styleId="SP118817">
    <w:name w:val="SP118817"/>
    <w:basedOn w:val="Default"/>
    <w:next w:val="Default"/>
    <w:uiPriority w:val="99"/>
    <w:rsid w:val="00CC6B53"/>
    <w:rPr>
      <w:rFonts w:cstheme="minorBidi"/>
      <w:color w:val="auto"/>
    </w:rPr>
  </w:style>
  <w:style w:type="character" w:customStyle="1" w:styleId="SC323634">
    <w:name w:val="SC323634"/>
    <w:uiPriority w:val="99"/>
    <w:rsid w:val="00CC6B53"/>
    <w:rPr>
      <w:rFonts w:ascii="Gill Sans Alt One WGL" w:hAnsi="Gill Sans Alt One WGL" w:cs="Gill Sans Alt One WGL"/>
      <w:b/>
      <w:bCs/>
      <w:color w:val="000000"/>
      <w:sz w:val="18"/>
      <w:szCs w:val="18"/>
    </w:rPr>
  </w:style>
  <w:style w:type="paragraph" w:customStyle="1" w:styleId="SP118823">
    <w:name w:val="SP118823"/>
    <w:basedOn w:val="Default"/>
    <w:next w:val="Default"/>
    <w:uiPriority w:val="99"/>
    <w:rsid w:val="0069309A"/>
    <w:rPr>
      <w:rFonts w:cstheme="minorBidi"/>
      <w:color w:val="auto"/>
    </w:rPr>
  </w:style>
  <w:style w:type="character" w:customStyle="1" w:styleId="SC323622">
    <w:name w:val="SC323622"/>
    <w:uiPriority w:val="99"/>
    <w:rsid w:val="0069309A"/>
    <w:rPr>
      <w:rFonts w:ascii="Gill Sans Alt One WGL" w:hAnsi="Gill Sans Alt One WGL" w:cs="Gill Sans Alt One WGL"/>
      <w:color w:val="000000"/>
      <w:sz w:val="16"/>
      <w:szCs w:val="16"/>
    </w:rPr>
  </w:style>
  <w:style w:type="paragraph" w:styleId="StandardWeb">
    <w:name w:val="Normal (Web)"/>
    <w:basedOn w:val="Standard"/>
    <w:uiPriority w:val="99"/>
    <w:unhideWhenUsed/>
    <w:rsid w:val="00FC22B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uiPriority w:val="99"/>
    <w:rsid w:val="00FC22B2"/>
    <w:rPr>
      <w:strike w:val="0"/>
      <w:dstrike w:val="0"/>
      <w:color w:val="000000"/>
      <w:u w:val="none"/>
      <w:effect w:val="none"/>
    </w:rPr>
  </w:style>
  <w:style w:type="paragraph" w:styleId="NurText">
    <w:name w:val="Plain Text"/>
    <w:basedOn w:val="Standard"/>
    <w:link w:val="NurTextZchn"/>
    <w:uiPriority w:val="99"/>
    <w:unhideWhenUsed/>
    <w:rsid w:val="00FC22B2"/>
    <w:pPr>
      <w:spacing w:after="0" w:line="240" w:lineRule="auto"/>
    </w:pPr>
    <w:rPr>
      <w:rFonts w:ascii="Calibri" w:hAnsi="Calibri" w:cs="Calibri"/>
      <w:lang w:val="en-US"/>
    </w:rPr>
  </w:style>
  <w:style w:type="character" w:customStyle="1" w:styleId="NurTextZchn">
    <w:name w:val="Nur Text Zchn"/>
    <w:basedOn w:val="Absatz-Standardschriftart"/>
    <w:link w:val="NurText"/>
    <w:uiPriority w:val="99"/>
    <w:rsid w:val="00FC22B2"/>
    <w:rPr>
      <w:rFonts w:ascii="Calibri" w:hAnsi="Calibri" w:cs="Calibri"/>
      <w:lang w:val="en-US"/>
    </w:rPr>
  </w:style>
  <w:style w:type="paragraph" w:customStyle="1" w:styleId="text">
    <w:name w:val="text"/>
    <w:basedOn w:val="Textkrper"/>
    <w:rsid w:val="00FC22B2"/>
    <w:pPr>
      <w:suppressAutoHyphens/>
      <w:spacing w:after="0" w:line="240" w:lineRule="auto"/>
    </w:pPr>
    <w:rPr>
      <w:rFonts w:ascii="GillSans" w:eastAsia="Times New Roman" w:hAnsi="GillSans" w:cs="Times New Roman"/>
      <w:sz w:val="24"/>
      <w:szCs w:val="20"/>
      <w:lang w:val="de-DE"/>
    </w:rPr>
  </w:style>
  <w:style w:type="paragraph" w:styleId="Textkrper">
    <w:name w:val="Body Text"/>
    <w:basedOn w:val="Standard"/>
    <w:link w:val="TextkrperZchn"/>
    <w:uiPriority w:val="99"/>
    <w:semiHidden/>
    <w:unhideWhenUsed/>
    <w:rsid w:val="00FC22B2"/>
    <w:pPr>
      <w:spacing w:after="120"/>
    </w:pPr>
  </w:style>
  <w:style w:type="character" w:customStyle="1" w:styleId="TextkrperZchn">
    <w:name w:val="Textkörper Zchn"/>
    <w:basedOn w:val="Absatz-Standardschriftart"/>
    <w:link w:val="Textkrper"/>
    <w:uiPriority w:val="99"/>
    <w:semiHidden/>
    <w:rsid w:val="00FC22B2"/>
  </w:style>
  <w:style w:type="character" w:styleId="Kommentarzeichen">
    <w:name w:val="annotation reference"/>
    <w:basedOn w:val="Absatz-Standardschriftart"/>
    <w:uiPriority w:val="99"/>
    <w:semiHidden/>
    <w:unhideWhenUsed/>
    <w:rsid w:val="00FC22B2"/>
    <w:rPr>
      <w:sz w:val="16"/>
      <w:szCs w:val="16"/>
    </w:rPr>
  </w:style>
  <w:style w:type="paragraph" w:styleId="Kommentartext">
    <w:name w:val="annotation text"/>
    <w:basedOn w:val="Standard"/>
    <w:link w:val="KommentartextZchn"/>
    <w:uiPriority w:val="99"/>
    <w:unhideWhenUsed/>
    <w:rsid w:val="00FC22B2"/>
    <w:pPr>
      <w:spacing w:after="0" w:line="240" w:lineRule="auto"/>
    </w:pPr>
    <w:rPr>
      <w:rFonts w:ascii="Calibri" w:eastAsia="Times New Roman" w:hAnsi="Calibri" w:cs="Times New Roman"/>
      <w:sz w:val="20"/>
      <w:szCs w:val="20"/>
      <w:lang w:val="en-US" w:eastAsia="de-DE"/>
    </w:rPr>
  </w:style>
  <w:style w:type="character" w:customStyle="1" w:styleId="KommentartextZchn">
    <w:name w:val="Kommentartext Zchn"/>
    <w:basedOn w:val="Absatz-Standardschriftart"/>
    <w:link w:val="Kommentartext"/>
    <w:uiPriority w:val="99"/>
    <w:rsid w:val="00FC22B2"/>
    <w:rPr>
      <w:rFonts w:ascii="Calibri" w:eastAsia="Times New Roman" w:hAnsi="Calibri" w:cs="Times New Roman"/>
      <w:sz w:val="20"/>
      <w:szCs w:val="20"/>
      <w:lang w:val="en-US" w:eastAsia="de-DE"/>
    </w:rPr>
  </w:style>
  <w:style w:type="character" w:customStyle="1" w:styleId="p-body-copy-02">
    <w:name w:val="p-body-copy-02"/>
    <w:basedOn w:val="Absatz-Standardschriftart"/>
    <w:rsid w:val="00FC22B2"/>
  </w:style>
  <w:style w:type="paragraph" w:styleId="Sprechblasentext">
    <w:name w:val="Balloon Text"/>
    <w:basedOn w:val="Standard"/>
    <w:link w:val="SprechblasentextZchn"/>
    <w:uiPriority w:val="99"/>
    <w:semiHidden/>
    <w:unhideWhenUsed/>
    <w:rsid w:val="00FC22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ch/" TargetMode="External"/><Relationship Id="rId3" Type="http://schemas.openxmlformats.org/officeDocument/2006/relationships/styles" Target="styles.xml"/><Relationship Id="rId7" Type="http://schemas.openxmlformats.org/officeDocument/2006/relationships/hyperlink" Target="mailto:nicoletta.studer@philip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hilips.de/produktpress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ilip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A817-4202-4F7D-B4E6-6DAAF9DC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Philips</cp:lastModifiedBy>
  <cp:revision>2</cp:revision>
  <dcterms:created xsi:type="dcterms:W3CDTF">2017-04-06T08:20:00Z</dcterms:created>
  <dcterms:modified xsi:type="dcterms:W3CDTF">2017-04-06T08:20:00Z</dcterms:modified>
</cp:coreProperties>
</file>